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方正仿宋_GBK" w:hAnsi="方正仿宋_GBK" w:eastAsia="方正仿宋_GBK" w:cs="方正仿宋_GBK"/>
          <w:b/>
          <w:sz w:val="33"/>
          <w:szCs w:val="33"/>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方正仿宋_GBK" w:hAnsi="方正仿宋_GBK" w:eastAsia="方正仿宋_GBK" w:cs="方正仿宋_GBK"/>
          <w:b/>
          <w:sz w:val="33"/>
          <w:szCs w:val="33"/>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方正仿宋_GBK" w:hAnsi="方正仿宋_GBK" w:eastAsia="方正仿宋_GBK" w:cs="方正仿宋_GBK"/>
          <w:b/>
          <w:sz w:val="33"/>
          <w:szCs w:val="33"/>
        </w:rPr>
      </w:pPr>
      <w:r>
        <w:rPr>
          <w:sz w:val="33"/>
        </w:rPr>
        <w:pict>
          <v:group id="_x0000_s1029" o:spid="_x0000_s1029" o:spt="203" style="position:absolute;left:0pt;margin-left:-3.05pt;margin-top:-62.3pt;height:70.85pt;width:428.6pt;z-index:251658240;mso-width-relative:page;mso-height-relative:page;" coordorigin="10038,2061" coordsize="8572,1417">
            <o:lock v:ext="edit" aspectratio="f"/>
            <v:shape id="_x0000_s1030" o:spid="_x0000_s1030" o:spt="136" type="#_x0000_t136" style="position:absolute;left:10130;top:2061;height:1180;width:8374;" fillcolor="#FF0066" filled="t" stroked="t" coordsize="21600,21600" adj="10800">
              <v:path/>
              <v:fill on="t" color2="#FFFFFF" focussize="0,0"/>
              <v:stroke weight="3pt" color="#FF0000"/>
              <v:imagedata o:title=""/>
              <o:lock v:ext="edit" aspectratio="f"/>
              <v:textpath on="t" fitshape="t" fitpath="t" trim="t" xscale="f" string="重庆市渝中区教育委员会" style="font-family:宋体;font-size:36pt;v-rotate-letters:f;v-same-letter-heights:f;v-text-align:center;v-text-spacing:78650f;"/>
            </v:shape>
            <v:line id="_x0000_s1031" o:spid="_x0000_s1031" o:spt="20" style="position:absolute;left:10038;top:3478;flip:y;height:1;width:8572;" filled="f" stroked="t" coordsize="21600,21600">
              <v:path arrowok="t"/>
              <v:fill on="f" focussize="0,0"/>
              <v:stroke weight="4.5pt" color="#FF0000" linestyle="thinThin"/>
              <v:imagedata o:title=""/>
              <o:lock v:ext="edit" aspectratio="f"/>
            </v:line>
          </v:group>
        </w:pic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b/>
          <w:bCs/>
          <w:spacing w:val="-20"/>
          <w:sz w:val="44"/>
          <w:szCs w:val="44"/>
        </w:rPr>
      </w:pPr>
      <w:r>
        <w:rPr>
          <w:rFonts w:hint="eastAsia" w:ascii="方正小标宋_GBK" w:hAnsi="方正小标宋_GBK" w:eastAsia="方正小标宋_GBK" w:cs="方正小标宋_GBK"/>
          <w:b/>
          <w:bCs/>
          <w:spacing w:val="-20"/>
          <w:sz w:val="44"/>
          <w:szCs w:val="44"/>
          <w:lang w:eastAsia="zh-CN"/>
        </w:rPr>
        <w:t>关于印发渝中区</w:t>
      </w:r>
      <w:r>
        <w:rPr>
          <w:rFonts w:hint="eastAsia" w:ascii="方正小标宋_GBK" w:hAnsi="方正小标宋_GBK" w:eastAsia="方正小标宋_GBK" w:cs="方正小标宋_GBK"/>
          <w:b/>
          <w:bCs/>
          <w:spacing w:val="-20"/>
          <w:sz w:val="44"/>
          <w:szCs w:val="44"/>
        </w:rPr>
        <w:t>营养改善计划暨食品安全与</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b/>
          <w:bCs/>
          <w:spacing w:val="-20"/>
          <w:sz w:val="44"/>
          <w:szCs w:val="44"/>
          <w:lang w:eastAsia="zh-CN"/>
        </w:rPr>
      </w:pPr>
      <w:r>
        <w:rPr>
          <w:rFonts w:hint="eastAsia" w:ascii="方正小标宋_GBK" w:hAnsi="方正小标宋_GBK" w:eastAsia="方正小标宋_GBK" w:cs="方正小标宋_GBK"/>
          <w:b/>
          <w:bCs/>
          <w:spacing w:val="-20"/>
          <w:sz w:val="44"/>
          <w:szCs w:val="44"/>
        </w:rPr>
        <w:t>营养健康管理民生监督工作方案</w:t>
      </w:r>
      <w:r>
        <w:rPr>
          <w:rFonts w:hint="eastAsia" w:ascii="方正小标宋_GBK" w:hAnsi="方正小标宋_GBK" w:eastAsia="方正小标宋_GBK" w:cs="方正小标宋_GBK"/>
          <w:b/>
          <w:bCs/>
          <w:spacing w:val="-20"/>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方正仿宋_GBK" w:hAnsi="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方正仿宋_GBK" w:hAnsi="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方正仿宋_GBK" w:hAnsi="Times New Roman"/>
          <w:szCs w:val="32"/>
          <w:lang w:eastAsia="zh-CN"/>
        </w:rPr>
      </w:pPr>
      <w:r>
        <w:rPr>
          <w:rFonts w:hint="eastAsia" w:ascii="方正仿宋_GBK" w:hAnsi="Times New Roman"/>
          <w:szCs w:val="32"/>
          <w:lang w:eastAsia="zh-CN"/>
        </w:rPr>
        <w:t>委属各校园：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szCs w:val="32"/>
        </w:rPr>
      </w:pPr>
      <w:r>
        <w:rPr>
          <w:rFonts w:hint="eastAsia" w:ascii="方正仿宋_GBK" w:hAnsi="Times New Roman"/>
          <w:szCs w:val="32"/>
        </w:rPr>
        <w:t>现将《重庆市</w:t>
      </w:r>
      <w:r>
        <w:rPr>
          <w:rFonts w:hint="eastAsia" w:ascii="方正仿宋_GBK" w:hAnsi="Times New Roman"/>
          <w:szCs w:val="32"/>
          <w:lang w:eastAsia="zh-CN"/>
        </w:rPr>
        <w:t>渝中区</w:t>
      </w:r>
      <w:r>
        <w:rPr>
          <w:rFonts w:hint="eastAsia" w:ascii="方正仿宋_GBK" w:hAnsi="Times New Roman"/>
          <w:szCs w:val="32"/>
        </w:rPr>
        <w:t>营养改善计划暨食品安全与营养健康管理民生监督工作方</w:t>
      </w:r>
      <w:bookmarkStart w:id="0" w:name="_GoBack"/>
      <w:bookmarkEnd w:id="0"/>
      <w:r>
        <w:rPr>
          <w:rFonts w:hint="eastAsia" w:ascii="方正仿宋_GBK" w:hAnsi="Times New Roman"/>
          <w:szCs w:val="32"/>
        </w:rPr>
        <w:t>案》印发给你们，请认真贯彻落实。</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方正仿宋_GBK" w:hAnsi="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方正仿宋_GBK" w:hAnsi="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方正仿宋_GBK" w:hAnsi="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Fonts w:hint="eastAsia" w:ascii="方正仿宋_GBK" w:hAnsi="Times New Roman"/>
          <w:szCs w:val="32"/>
        </w:rPr>
      </w:pPr>
      <w:r>
        <w:rPr>
          <w:rFonts w:hint="eastAsia" w:ascii="方正仿宋_GBK" w:hAnsi="Times New Roman"/>
          <w:szCs w:val="32"/>
        </w:rPr>
        <w:t>重庆市</w:t>
      </w:r>
      <w:r>
        <w:rPr>
          <w:rFonts w:hint="eastAsia" w:ascii="方正仿宋_GBK" w:hAnsi="Times New Roman"/>
          <w:szCs w:val="32"/>
          <w:lang w:eastAsia="zh-CN"/>
        </w:rPr>
        <w:t>渝中区教育委员</w:t>
      </w:r>
      <w:r>
        <w:rPr>
          <w:rFonts w:hint="eastAsia" w:ascii="方正仿宋_GBK" w:hAnsi="Times New Roman"/>
          <w:szCs w:val="32"/>
        </w:rPr>
        <w:t>会</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eastAsia" w:ascii="方正仿宋_GBK" w:hAnsi="方正仿宋_GBK" w:eastAsia="方正仿宋_GBK" w:cs="方正仿宋_GBK"/>
        </w:rPr>
        <w:sectPr>
          <w:footerReference r:id="rId3" w:type="default"/>
          <w:pgSz w:w="11906" w:h="16838"/>
          <w:pgMar w:top="1814" w:right="1757" w:bottom="1814" w:left="1757" w:header="851" w:footer="992" w:gutter="0"/>
          <w:cols w:space="0" w:num="1"/>
          <w:rtlGutter w:val="0"/>
          <w:docGrid w:type="lines" w:linePitch="440" w:charSpace="0"/>
        </w:sectPr>
      </w:pPr>
      <w:r>
        <w:rPr>
          <w:rFonts w:hint="eastAsia" w:ascii="方正仿宋_GBK" w:hAnsi="Times New Roman"/>
          <w:szCs w:val="32"/>
        </w:rPr>
        <w:t>2019年</w:t>
      </w:r>
      <w:r>
        <w:rPr>
          <w:rFonts w:hint="eastAsia" w:ascii="方正仿宋_GBK" w:hAnsi="Times New Roman"/>
          <w:szCs w:val="32"/>
          <w:lang w:val="en-US" w:eastAsia="zh-CN"/>
        </w:rPr>
        <w:t>5</w:t>
      </w:r>
      <w:r>
        <w:rPr>
          <w:rFonts w:hint="eastAsia" w:ascii="方正仿宋_GBK" w:hAnsi="Times New Roman"/>
          <w:szCs w:val="32"/>
        </w:rPr>
        <w:t>月</w:t>
      </w:r>
      <w:r>
        <w:rPr>
          <w:rFonts w:hint="eastAsia" w:ascii="方正仿宋_GBK" w:hAnsi="Times New Roman"/>
          <w:szCs w:val="32"/>
          <w:lang w:val="en-US" w:eastAsia="zh-CN"/>
        </w:rPr>
        <w:t>21</w:t>
      </w:r>
      <w:r>
        <w:rPr>
          <w:rFonts w:hint="eastAsia" w:ascii="方正仿宋_GBK" w:hAnsi="Times New Roman"/>
          <w:szCs w:val="32"/>
        </w:rPr>
        <w:t>日</w:t>
      </w:r>
    </w:p>
    <w:p>
      <w:pPr>
        <w:keepNext w:val="0"/>
        <w:keepLines w:val="0"/>
        <w:pageBreakBefore w:val="0"/>
        <w:kinsoku/>
        <w:wordWrap/>
        <w:overflowPunct/>
        <w:topLinePunct w:val="0"/>
        <w:autoSpaceDE/>
        <w:autoSpaceDN/>
        <w:bidi w:val="0"/>
        <w:adjustRightInd/>
        <w:spacing w:line="640" w:lineRule="exact"/>
        <w:jc w:val="center"/>
        <w:textAlignment w:val="auto"/>
        <w:rPr>
          <w:rFonts w:ascii="Times New Roman" w:hAnsi="Times New Roman"/>
          <w:szCs w:val="32"/>
        </w:rPr>
      </w:pPr>
      <w:r>
        <w:rPr>
          <w:rFonts w:hint="eastAsia" w:ascii="方正仿宋_GBK"/>
          <w:szCs w:val="32"/>
          <w:lang w:val="en-US" w:eastAsia="zh-CN"/>
        </w:rPr>
        <w:t xml:space="preserve">    </w:t>
      </w:r>
      <w:r>
        <w:rPr>
          <w:rFonts w:hint="eastAsia" w:ascii="方正仿宋_GBK"/>
          <w:szCs w:val="32"/>
        </w:rPr>
        <w:t>为贯彻落实市委《中央巡视组脱贫攻坚专项巡视反馈意见整改落实方案》和市纪委监委有关加强民生监督工作的决策部署和安排，认真整改教育脱贫攻坚领域问题，切实加强民生领域专项整治，确保民生领域各项政策措施落到实处、取得实效，</w:t>
      </w:r>
      <w:r>
        <w:rPr>
          <w:rFonts w:hint="eastAsia" w:ascii="方正仿宋_GBK"/>
          <w:szCs w:val="32"/>
          <w:lang w:eastAsia="zh-CN"/>
        </w:rPr>
        <w:t>按照重庆市教委</w:t>
      </w:r>
      <w:r>
        <w:rPr>
          <w:rFonts w:hint="eastAsia" w:ascii="方正仿宋_GBK" w:hAnsi="Times New Roman"/>
          <w:szCs w:val="32"/>
        </w:rPr>
        <w:t>《重庆市营养改善</w:t>
      </w:r>
      <w:r>
        <w:rPr>
          <w:rFonts w:ascii="方正仿宋_GBK" w:hAnsi="Times New Roman"/>
          <w:szCs w:val="32"/>
        </w:rPr>
        <w:t>计划暨食品安全</w:t>
      </w:r>
      <w:r>
        <w:rPr>
          <w:rFonts w:hint="eastAsia" w:ascii="方正仿宋_GBK" w:hAnsi="Times New Roman"/>
          <w:szCs w:val="32"/>
        </w:rPr>
        <w:t>与</w:t>
      </w:r>
      <w:r>
        <w:rPr>
          <w:rFonts w:ascii="方正仿宋_GBK" w:hAnsi="Times New Roman"/>
          <w:szCs w:val="32"/>
        </w:rPr>
        <w:t>营养健康管理</w:t>
      </w:r>
      <w:r>
        <w:rPr>
          <w:rFonts w:hint="eastAsia" w:ascii="方正仿宋_GBK" w:hAnsi="Times New Roman"/>
          <w:szCs w:val="32"/>
        </w:rPr>
        <w:t>民生</w:t>
      </w:r>
      <w:r>
        <w:rPr>
          <w:rFonts w:ascii="方正仿宋_GBK" w:hAnsi="Times New Roman"/>
          <w:szCs w:val="32"/>
        </w:rPr>
        <w:t>监督工作方案</w:t>
      </w:r>
      <w:r>
        <w:rPr>
          <w:rFonts w:hint="eastAsia" w:ascii="方正仿宋_GBK" w:hAnsi="Times New Roman"/>
          <w:szCs w:val="32"/>
        </w:rPr>
        <w:t>》</w:t>
      </w:r>
      <w:r>
        <w:rPr>
          <w:rFonts w:hint="eastAsia" w:ascii="方正仿宋_GBK" w:hAnsi="Times New Roman"/>
          <w:szCs w:val="32"/>
          <w:lang w:eastAsia="zh-CN"/>
        </w:rPr>
        <w:t>（</w:t>
      </w:r>
      <w:r>
        <w:rPr>
          <w:rFonts w:ascii="Times New Roman" w:hAnsi="Times New Roman"/>
          <w:szCs w:val="32"/>
        </w:rPr>
        <w:t>渝教体卫艺发〔2019〕</w:t>
      </w:r>
    </w:p>
    <w:p>
      <w:pPr>
        <w:keepNext w:val="0"/>
        <w:keepLines w:val="0"/>
        <w:pageBreakBefore w:val="0"/>
        <w:kinsoku/>
        <w:wordWrap/>
        <w:overflowPunct/>
        <w:topLinePunct w:val="0"/>
        <w:autoSpaceDE/>
        <w:autoSpaceDN/>
        <w:bidi w:val="0"/>
        <w:adjustRightInd/>
        <w:spacing w:line="640" w:lineRule="exact"/>
        <w:jc w:val="both"/>
        <w:textAlignment w:val="auto"/>
        <w:rPr>
          <w:rFonts w:ascii="方正仿宋_GBK"/>
          <w:szCs w:val="32"/>
        </w:rPr>
      </w:pPr>
      <w:r>
        <w:rPr>
          <w:rFonts w:ascii="Times New Roman" w:hAnsi="Times New Roman"/>
          <w:szCs w:val="32"/>
        </w:rPr>
        <w:t>8号</w:t>
      </w:r>
      <w:r>
        <w:rPr>
          <w:rFonts w:hint="eastAsia" w:ascii="方正仿宋_GBK" w:hAnsi="Times New Roman"/>
          <w:szCs w:val="32"/>
          <w:lang w:eastAsia="zh-CN"/>
        </w:rPr>
        <w:t>）的文件精神，现</w:t>
      </w:r>
      <w:r>
        <w:rPr>
          <w:rFonts w:hint="eastAsia" w:ascii="方正仿宋_GBK"/>
          <w:szCs w:val="32"/>
        </w:rPr>
        <w:t>将</w:t>
      </w:r>
      <w:r>
        <w:rPr>
          <w:rFonts w:hint="eastAsia" w:ascii="方正仿宋_GBK"/>
          <w:szCs w:val="32"/>
          <w:lang w:eastAsia="zh-CN"/>
        </w:rPr>
        <w:t>我区</w:t>
      </w:r>
      <w:r>
        <w:rPr>
          <w:rFonts w:ascii="方正仿宋_GBK"/>
          <w:szCs w:val="32"/>
        </w:rPr>
        <w:t>学生</w:t>
      </w:r>
      <w:r>
        <w:rPr>
          <w:rFonts w:hint="eastAsia" w:ascii="方正仿宋_GBK" w:hAnsi="Times New Roman"/>
          <w:szCs w:val="32"/>
        </w:rPr>
        <w:t>营养改善</w:t>
      </w:r>
      <w:r>
        <w:rPr>
          <w:rFonts w:ascii="方正仿宋_GBK" w:hAnsi="Times New Roman"/>
          <w:szCs w:val="32"/>
        </w:rPr>
        <w:t>计划</w:t>
      </w:r>
      <w:r>
        <w:rPr>
          <w:rFonts w:hint="eastAsia" w:ascii="方正仿宋_GBK" w:hAnsi="Times New Roman"/>
          <w:szCs w:val="32"/>
        </w:rPr>
        <w:t>以及</w:t>
      </w:r>
      <w:r>
        <w:rPr>
          <w:rFonts w:ascii="方正仿宋_GBK" w:hAnsi="Times New Roman"/>
          <w:szCs w:val="32"/>
        </w:rPr>
        <w:t>中</w:t>
      </w:r>
      <w:r>
        <w:rPr>
          <w:rFonts w:hint="eastAsia" w:ascii="方正仿宋_GBK" w:hAnsi="Times New Roman"/>
          <w:szCs w:val="32"/>
        </w:rPr>
        <w:t>小</w:t>
      </w:r>
      <w:r>
        <w:rPr>
          <w:rFonts w:ascii="方正仿宋_GBK" w:hAnsi="Times New Roman"/>
          <w:szCs w:val="32"/>
        </w:rPr>
        <w:t>学幼儿园</w:t>
      </w:r>
      <w:r>
        <w:rPr>
          <w:rFonts w:hint="eastAsia" w:ascii="方正仿宋_GBK" w:hAnsi="Times New Roman"/>
          <w:szCs w:val="32"/>
        </w:rPr>
        <w:t>食品</w:t>
      </w:r>
      <w:r>
        <w:rPr>
          <w:rFonts w:ascii="方正仿宋_GBK" w:hAnsi="Times New Roman"/>
          <w:szCs w:val="32"/>
        </w:rPr>
        <w:t>安全与营养健康管理</w:t>
      </w:r>
      <w:r>
        <w:rPr>
          <w:rFonts w:hint="eastAsia" w:ascii="方正仿宋_GBK"/>
          <w:szCs w:val="32"/>
        </w:rPr>
        <w:t>纳入2019年教育民生监督。为确保工作顺利实施，特制定本方案。</w:t>
      </w:r>
    </w:p>
    <w:p>
      <w:pPr>
        <w:keepNext w:val="0"/>
        <w:keepLines w:val="0"/>
        <w:pageBreakBefore w:val="0"/>
        <w:kinsoku/>
        <w:wordWrap/>
        <w:overflowPunct/>
        <w:topLinePunct w:val="0"/>
        <w:autoSpaceDE/>
        <w:autoSpaceDN/>
        <w:bidi w:val="0"/>
        <w:adjustRightInd/>
        <w:spacing w:line="640" w:lineRule="exact"/>
        <w:ind w:firstLine="640" w:firstLineChars="200"/>
        <w:textAlignment w:val="auto"/>
        <w:rPr>
          <w:rFonts w:hint="eastAsia" w:ascii="方正黑体_GBK" w:eastAsia="方正黑体_GBK"/>
          <w:szCs w:val="32"/>
        </w:rPr>
      </w:pPr>
      <w:r>
        <w:rPr>
          <w:rFonts w:hint="eastAsia" w:ascii="方正黑体_GBK" w:eastAsia="方正黑体_GBK"/>
          <w:szCs w:val="32"/>
        </w:rPr>
        <w:t>一、指导思想</w:t>
      </w:r>
    </w:p>
    <w:p>
      <w:pPr>
        <w:pStyle w:val="4"/>
        <w:keepNext w:val="0"/>
        <w:keepLines w:val="0"/>
        <w:pageBreakBefore w:val="0"/>
        <w:kinsoku/>
        <w:wordWrap/>
        <w:overflowPunct/>
        <w:topLinePunct w:val="0"/>
        <w:autoSpaceDE/>
        <w:autoSpaceDN/>
        <w:bidi w:val="0"/>
        <w:adjustRightInd/>
        <w:spacing w:before="0" w:beforeAutospacing="0" w:after="0" w:afterAutospacing="0" w:line="640" w:lineRule="exact"/>
        <w:ind w:firstLine="640" w:firstLineChars="200"/>
        <w:textAlignment w:val="auto"/>
        <w:rPr>
          <w:rFonts w:hint="eastAsia"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以</w:t>
      </w:r>
      <w:r>
        <w:rPr>
          <w:rFonts w:ascii="方正仿宋_GBK" w:hAnsi="Calibri" w:eastAsia="方正仿宋_GBK" w:cs="Times New Roman"/>
          <w:kern w:val="2"/>
          <w:sz w:val="32"/>
          <w:szCs w:val="32"/>
        </w:rPr>
        <w:t>习近平新时代中国特色社会主义思想为指导，</w:t>
      </w:r>
      <w:r>
        <w:rPr>
          <w:rFonts w:hint="eastAsia" w:ascii="方正仿宋_GBK" w:hAnsi="Calibri" w:eastAsia="方正仿宋_GBK" w:cs="Times New Roman"/>
          <w:kern w:val="2"/>
          <w:sz w:val="32"/>
          <w:szCs w:val="32"/>
        </w:rPr>
        <w:t>贯彻落实习近平</w:t>
      </w:r>
      <w:r>
        <w:rPr>
          <w:rFonts w:ascii="方正仿宋_GBK" w:hAnsi="Calibri" w:eastAsia="方正仿宋_GBK" w:cs="Times New Roman"/>
          <w:kern w:val="2"/>
          <w:sz w:val="32"/>
          <w:szCs w:val="32"/>
        </w:rPr>
        <w:t>总书记关于扶贫工作重要</w:t>
      </w:r>
      <w:r>
        <w:rPr>
          <w:rFonts w:hint="eastAsia" w:ascii="方正仿宋_GBK" w:hAnsi="Calibri" w:eastAsia="方正仿宋_GBK" w:cs="Times New Roman"/>
          <w:kern w:val="2"/>
          <w:sz w:val="32"/>
          <w:szCs w:val="32"/>
        </w:rPr>
        <w:t>论</w:t>
      </w:r>
      <w:r>
        <w:rPr>
          <w:rFonts w:ascii="方正仿宋_GBK" w:hAnsi="Calibri" w:eastAsia="方正仿宋_GBK" w:cs="Times New Roman"/>
          <w:kern w:val="2"/>
          <w:sz w:val="32"/>
          <w:szCs w:val="32"/>
        </w:rPr>
        <w:t>述和</w:t>
      </w:r>
      <w:r>
        <w:rPr>
          <w:rFonts w:hint="eastAsia" w:ascii="方正仿宋_GBK" w:hAnsi="Calibri" w:eastAsia="方正仿宋_GBK" w:cs="Times New Roman"/>
          <w:kern w:val="2"/>
          <w:sz w:val="32"/>
          <w:szCs w:val="32"/>
        </w:rPr>
        <w:t>视察重庆</w:t>
      </w:r>
      <w:r>
        <w:rPr>
          <w:rFonts w:ascii="方正仿宋_GBK" w:hAnsi="Calibri" w:eastAsia="方正仿宋_GBK" w:cs="Times New Roman"/>
          <w:kern w:val="2"/>
          <w:sz w:val="32"/>
          <w:szCs w:val="32"/>
        </w:rPr>
        <w:t>重要讲话精神</w:t>
      </w:r>
      <w:r>
        <w:rPr>
          <w:rFonts w:hint="eastAsia" w:ascii="方正仿宋_GBK" w:hAnsi="Calibri" w:eastAsia="方正仿宋_GBK" w:cs="Times New Roman"/>
          <w:kern w:val="2"/>
          <w:sz w:val="32"/>
          <w:szCs w:val="32"/>
        </w:rPr>
        <w:t>，大力实施好幼有所育、学有所教行动计划，集中力量打好教育脱贫攻坚战。围绕</w:t>
      </w:r>
      <w:r>
        <w:rPr>
          <w:rFonts w:ascii="方正仿宋_GBK" w:hAnsi="Calibri" w:eastAsia="方正仿宋_GBK" w:cs="Times New Roman"/>
          <w:kern w:val="2"/>
          <w:sz w:val="32"/>
          <w:szCs w:val="32"/>
        </w:rPr>
        <w:t>儿童</w:t>
      </w:r>
      <w:r>
        <w:rPr>
          <w:rFonts w:hint="eastAsia" w:ascii="方正仿宋_GBK" w:hAnsi="Calibri" w:eastAsia="方正仿宋_GBK" w:cs="Times New Roman"/>
          <w:kern w:val="2"/>
          <w:sz w:val="32"/>
          <w:szCs w:val="32"/>
          <w:lang w:eastAsia="zh-CN"/>
        </w:rPr>
        <w:t>、</w:t>
      </w:r>
      <w:r>
        <w:rPr>
          <w:rFonts w:hint="eastAsia" w:ascii="方正仿宋_GBK" w:hAnsi="Calibri" w:eastAsia="方正仿宋_GBK" w:cs="Times New Roman"/>
          <w:kern w:val="2"/>
          <w:sz w:val="32"/>
          <w:szCs w:val="32"/>
        </w:rPr>
        <w:t>义务</w:t>
      </w:r>
      <w:r>
        <w:rPr>
          <w:rFonts w:ascii="方正仿宋_GBK" w:hAnsi="Calibri" w:eastAsia="方正仿宋_GBK" w:cs="Times New Roman"/>
          <w:kern w:val="2"/>
          <w:sz w:val="32"/>
          <w:szCs w:val="32"/>
        </w:rPr>
        <w:t>教育学生营养改善计划落实情况</w:t>
      </w:r>
      <w:r>
        <w:rPr>
          <w:rFonts w:hint="eastAsia" w:ascii="方正仿宋_GBK" w:hAnsi="Calibri" w:eastAsia="方正仿宋_GBK" w:cs="Times New Roman"/>
          <w:kern w:val="2"/>
          <w:sz w:val="32"/>
          <w:szCs w:val="32"/>
        </w:rPr>
        <w:t>和</w:t>
      </w:r>
      <w:r>
        <w:rPr>
          <w:rFonts w:ascii="方正仿宋_GBK" w:hAnsi="Calibri" w:eastAsia="方正仿宋_GBK" w:cs="Times New Roman"/>
          <w:kern w:val="2"/>
          <w:sz w:val="32"/>
          <w:szCs w:val="32"/>
        </w:rPr>
        <w:t>学校食品安全与营养健康管理工作情况，</w:t>
      </w:r>
      <w:r>
        <w:rPr>
          <w:rFonts w:hint="eastAsia" w:ascii="方正仿宋_GBK" w:hAnsi="Calibri" w:eastAsia="方正仿宋_GBK" w:cs="Times New Roman"/>
          <w:kern w:val="2"/>
          <w:sz w:val="32"/>
          <w:szCs w:val="32"/>
        </w:rPr>
        <w:t>以发现资金和食品安全隐患、规范资金管理和保障食品安全为</w:t>
      </w:r>
      <w:r>
        <w:rPr>
          <w:rFonts w:ascii="方正仿宋_GBK" w:hAnsi="Calibri" w:eastAsia="方正仿宋_GBK" w:cs="Times New Roman"/>
          <w:kern w:val="2"/>
          <w:sz w:val="32"/>
          <w:szCs w:val="32"/>
        </w:rPr>
        <w:t>重点，</w:t>
      </w:r>
      <w:r>
        <w:rPr>
          <w:rFonts w:hint="eastAsia" w:ascii="方正仿宋_GBK" w:hAnsi="Calibri" w:eastAsia="方正仿宋_GBK" w:cs="Times New Roman"/>
          <w:kern w:val="2"/>
          <w:sz w:val="32"/>
          <w:szCs w:val="32"/>
        </w:rPr>
        <w:t>推进</w:t>
      </w:r>
      <w:r>
        <w:rPr>
          <w:rFonts w:ascii="方正仿宋_GBK" w:hAnsi="Calibri" w:eastAsia="方正仿宋_GBK" w:cs="Times New Roman"/>
          <w:kern w:val="2"/>
          <w:sz w:val="32"/>
          <w:szCs w:val="32"/>
        </w:rPr>
        <w:t>营养改善计划</w:t>
      </w:r>
      <w:r>
        <w:rPr>
          <w:rFonts w:hint="eastAsia" w:ascii="方正仿宋_GBK" w:hAnsi="Calibri" w:eastAsia="方正仿宋_GBK" w:cs="Times New Roman"/>
          <w:kern w:val="2"/>
          <w:sz w:val="32"/>
          <w:szCs w:val="32"/>
        </w:rPr>
        <w:t>、食品安全与营养健康管理</w:t>
      </w:r>
      <w:r>
        <w:rPr>
          <w:rFonts w:ascii="方正仿宋_GBK" w:hAnsi="Calibri" w:eastAsia="方正仿宋_GBK" w:cs="Times New Roman"/>
          <w:kern w:val="2"/>
          <w:sz w:val="32"/>
          <w:szCs w:val="32"/>
        </w:rPr>
        <w:t>科学化、规范化、精细化，</w:t>
      </w:r>
      <w:r>
        <w:rPr>
          <w:rFonts w:hint="eastAsia" w:ascii="方正仿宋_GBK" w:hAnsi="Calibri" w:eastAsia="方正仿宋_GBK" w:cs="Times New Roman"/>
          <w:kern w:val="2"/>
          <w:sz w:val="32"/>
          <w:szCs w:val="32"/>
        </w:rPr>
        <w:t>确保各项</w:t>
      </w:r>
      <w:r>
        <w:rPr>
          <w:rFonts w:ascii="方正仿宋_GBK" w:hAnsi="Calibri" w:eastAsia="方正仿宋_GBK" w:cs="Times New Roman"/>
          <w:kern w:val="2"/>
          <w:sz w:val="32"/>
          <w:szCs w:val="32"/>
        </w:rPr>
        <w:t>政策和相关要求</w:t>
      </w:r>
      <w:r>
        <w:rPr>
          <w:rFonts w:hint="eastAsia" w:ascii="方正仿宋_GBK" w:hAnsi="Calibri" w:eastAsia="方正仿宋_GBK" w:cs="Times New Roman"/>
          <w:kern w:val="2"/>
          <w:sz w:val="32"/>
          <w:szCs w:val="32"/>
        </w:rPr>
        <w:t>落地落实。</w:t>
      </w:r>
    </w:p>
    <w:p>
      <w:pPr>
        <w:pStyle w:val="4"/>
        <w:keepNext w:val="0"/>
        <w:keepLines w:val="0"/>
        <w:pageBreakBefore w:val="0"/>
        <w:numPr>
          <w:ilvl w:val="0"/>
          <w:numId w:val="0"/>
        </w:numPr>
        <w:kinsoku/>
        <w:wordWrap/>
        <w:overflowPunct/>
        <w:topLinePunct w:val="0"/>
        <w:autoSpaceDE/>
        <w:autoSpaceDN/>
        <w:bidi w:val="0"/>
        <w:adjustRightInd/>
        <w:spacing w:before="0" w:beforeAutospacing="0" w:after="0" w:afterAutospacing="0" w:line="640" w:lineRule="exact"/>
        <w:ind w:firstLine="640" w:firstLineChars="200"/>
        <w:textAlignment w:val="auto"/>
        <w:rPr>
          <w:rFonts w:hint="eastAsia" w:ascii="方正仿宋_GBK" w:hAnsi="Calibri" w:eastAsia="方正仿宋_GBK" w:cs="Times New Roman"/>
          <w:kern w:val="2"/>
          <w:sz w:val="32"/>
          <w:szCs w:val="32"/>
          <w:lang w:eastAsia="zh-CN"/>
        </w:rPr>
      </w:pPr>
      <w:r>
        <w:rPr>
          <w:rFonts w:hint="eastAsia" w:ascii="方正黑体_GBK" w:hAnsi="Calibri" w:eastAsia="方正黑体_GBK" w:cs="Times New Roman"/>
          <w:kern w:val="2"/>
          <w:sz w:val="32"/>
          <w:szCs w:val="32"/>
          <w:lang w:val="en-US" w:eastAsia="zh-CN" w:bidi="ar-SA"/>
        </w:rPr>
        <w:t>二、督查对象：</w:t>
      </w:r>
    </w:p>
    <w:p>
      <w:pPr>
        <w:pStyle w:val="4"/>
        <w:keepNext w:val="0"/>
        <w:keepLines w:val="0"/>
        <w:pageBreakBefore w:val="0"/>
        <w:numPr>
          <w:ilvl w:val="0"/>
          <w:numId w:val="0"/>
        </w:numPr>
        <w:kinsoku/>
        <w:wordWrap/>
        <w:overflowPunct/>
        <w:topLinePunct w:val="0"/>
        <w:autoSpaceDE/>
        <w:autoSpaceDN/>
        <w:bidi w:val="0"/>
        <w:adjustRightInd/>
        <w:spacing w:before="0" w:beforeAutospacing="0" w:after="0" w:afterAutospacing="0" w:line="640" w:lineRule="exact"/>
        <w:ind w:firstLine="960" w:firstLineChars="300"/>
        <w:textAlignment w:val="auto"/>
        <w:rPr>
          <w:rFonts w:hint="default" w:ascii="方正仿宋_GBK" w:hAnsi="Calibri" w:eastAsia="方正仿宋_GBK" w:cs="Times New Roman"/>
          <w:kern w:val="2"/>
          <w:sz w:val="32"/>
          <w:szCs w:val="32"/>
          <w:lang w:val="en-US" w:eastAsia="zh-CN"/>
        </w:rPr>
      </w:pPr>
      <w:r>
        <w:rPr>
          <w:rFonts w:hint="eastAsia" w:ascii="方正仿宋_GBK" w:hAnsi="Calibri" w:eastAsia="方正仿宋_GBK" w:cs="Times New Roman"/>
          <w:kern w:val="2"/>
          <w:sz w:val="32"/>
          <w:szCs w:val="32"/>
          <w:lang w:val="en-US" w:eastAsia="zh-CN"/>
        </w:rPr>
        <w:t>委属各中小学、幼儿园</w:t>
      </w:r>
    </w:p>
    <w:p>
      <w:pPr>
        <w:keepNext w:val="0"/>
        <w:keepLines w:val="0"/>
        <w:pageBreakBefore w:val="0"/>
        <w:kinsoku/>
        <w:wordWrap/>
        <w:overflowPunct/>
        <w:topLinePunct w:val="0"/>
        <w:autoSpaceDE/>
        <w:autoSpaceDN/>
        <w:bidi w:val="0"/>
        <w:adjustRightInd/>
        <w:spacing w:line="640" w:lineRule="exact"/>
        <w:ind w:firstLine="640" w:firstLineChars="200"/>
        <w:textAlignment w:val="auto"/>
        <w:rPr>
          <w:rFonts w:hint="eastAsia" w:ascii="方正黑体_GBK" w:eastAsia="方正黑体_GBK"/>
          <w:szCs w:val="32"/>
        </w:rPr>
      </w:pPr>
      <w:r>
        <w:rPr>
          <w:rFonts w:hint="eastAsia" w:ascii="方正黑体_GBK" w:eastAsia="方正黑体_GBK"/>
          <w:szCs w:val="32"/>
          <w:lang w:eastAsia="zh-CN"/>
        </w:rPr>
        <w:t>三</w:t>
      </w:r>
      <w:r>
        <w:rPr>
          <w:rFonts w:hint="eastAsia" w:ascii="方正黑体_GBK" w:eastAsia="方正黑体_GBK"/>
          <w:szCs w:val="32"/>
        </w:rPr>
        <w:t>、监督内容及</w:t>
      </w:r>
      <w:r>
        <w:rPr>
          <w:rFonts w:ascii="方正黑体_GBK" w:eastAsia="方正黑体_GBK"/>
          <w:szCs w:val="32"/>
        </w:rPr>
        <w:t>范围</w:t>
      </w:r>
    </w:p>
    <w:p>
      <w:pPr>
        <w:keepNext w:val="0"/>
        <w:keepLines w:val="0"/>
        <w:pageBreakBefore w:val="0"/>
        <w:kinsoku/>
        <w:wordWrap/>
        <w:overflowPunct/>
        <w:topLinePunct w:val="0"/>
        <w:autoSpaceDE/>
        <w:autoSpaceDN/>
        <w:bidi w:val="0"/>
        <w:adjustRightInd/>
        <w:spacing w:line="640" w:lineRule="exact"/>
        <w:ind w:firstLine="643" w:firstLineChars="200"/>
        <w:textAlignment w:val="auto"/>
        <w:rPr>
          <w:rFonts w:hint="eastAsia" w:ascii="方正楷体_GBK" w:eastAsia="方正楷体_GBK"/>
          <w:b/>
          <w:szCs w:val="32"/>
        </w:rPr>
      </w:pPr>
      <w:r>
        <w:rPr>
          <w:rFonts w:hint="eastAsia" w:ascii="方正楷体_GBK" w:eastAsia="方正楷体_GBK"/>
          <w:b/>
          <w:szCs w:val="32"/>
        </w:rPr>
        <w:t>（一）营养</w:t>
      </w:r>
      <w:r>
        <w:rPr>
          <w:rFonts w:ascii="方正楷体_GBK" w:eastAsia="方正楷体_GBK"/>
          <w:b/>
          <w:szCs w:val="32"/>
        </w:rPr>
        <w:t>改善计划</w:t>
      </w:r>
      <w:r>
        <w:rPr>
          <w:rFonts w:hint="eastAsia" w:ascii="方正楷体_GBK" w:eastAsia="方正楷体_GBK"/>
          <w:b/>
          <w:szCs w:val="32"/>
        </w:rPr>
        <w:t>工作</w:t>
      </w:r>
    </w:p>
    <w:p>
      <w:pPr>
        <w:keepNext w:val="0"/>
        <w:keepLines w:val="0"/>
        <w:pageBreakBefore w:val="0"/>
        <w:kinsoku/>
        <w:wordWrap/>
        <w:overflowPunct/>
        <w:topLinePunct w:val="0"/>
        <w:autoSpaceDE/>
        <w:autoSpaceDN/>
        <w:bidi w:val="0"/>
        <w:adjustRightInd/>
        <w:spacing w:line="640" w:lineRule="exact"/>
        <w:ind w:firstLine="640" w:firstLineChars="200"/>
        <w:textAlignment w:val="auto"/>
        <w:rPr>
          <w:rFonts w:ascii="方正仿宋_GBK"/>
          <w:szCs w:val="32"/>
        </w:rPr>
      </w:pPr>
      <w:r>
        <w:rPr>
          <w:rFonts w:ascii="方正仿宋_GBK"/>
          <w:szCs w:val="32"/>
        </w:rPr>
        <w:t>重点关注</w:t>
      </w:r>
      <w:r>
        <w:rPr>
          <w:rFonts w:hint="eastAsia" w:ascii="方正仿宋_GBK"/>
          <w:szCs w:val="32"/>
          <w:lang w:eastAsia="zh-CN"/>
        </w:rPr>
        <w:t>校园</w:t>
      </w:r>
      <w:r>
        <w:rPr>
          <w:rFonts w:hint="eastAsia" w:ascii="方正仿宋_GBK"/>
          <w:szCs w:val="32"/>
        </w:rPr>
        <w:t>加强</w:t>
      </w:r>
      <w:r>
        <w:rPr>
          <w:rFonts w:ascii="方正仿宋_GBK"/>
          <w:szCs w:val="32"/>
        </w:rPr>
        <w:t>学习提高政治站位情况、</w:t>
      </w:r>
      <w:r>
        <w:rPr>
          <w:rFonts w:hint="eastAsia" w:ascii="方正仿宋_GBK"/>
          <w:szCs w:val="32"/>
        </w:rPr>
        <w:t>营养</w:t>
      </w:r>
      <w:r>
        <w:rPr>
          <w:rFonts w:ascii="方正仿宋_GBK"/>
          <w:szCs w:val="32"/>
        </w:rPr>
        <w:t>改善计划政策落实情况</w:t>
      </w:r>
      <w:r>
        <w:rPr>
          <w:rFonts w:hint="eastAsia" w:ascii="方正仿宋_GBK"/>
          <w:szCs w:val="32"/>
        </w:rPr>
        <w:t>、</w:t>
      </w:r>
      <w:r>
        <w:rPr>
          <w:rFonts w:hint="eastAsia" w:ascii="方正仿宋_GBK"/>
          <w:szCs w:val="32"/>
          <w:lang w:eastAsia="zh-CN"/>
        </w:rPr>
        <w:t>食品专项</w:t>
      </w:r>
      <w:r>
        <w:rPr>
          <w:rFonts w:ascii="方正仿宋_GBK"/>
          <w:szCs w:val="32"/>
        </w:rPr>
        <w:t>资金使用</w:t>
      </w:r>
      <w:r>
        <w:rPr>
          <w:rFonts w:hint="eastAsia" w:ascii="方正仿宋_GBK"/>
          <w:szCs w:val="32"/>
        </w:rPr>
        <w:t>及</w:t>
      </w:r>
      <w:r>
        <w:rPr>
          <w:rFonts w:ascii="方正仿宋_GBK"/>
          <w:szCs w:val="32"/>
        </w:rPr>
        <w:t>管理情况</w:t>
      </w:r>
      <w:r>
        <w:rPr>
          <w:rFonts w:hint="eastAsia" w:ascii="方正仿宋_GBK"/>
          <w:szCs w:val="32"/>
          <w:lang w:eastAsia="zh-CN"/>
        </w:rPr>
        <w:t>，</w:t>
      </w:r>
      <w:r>
        <w:rPr>
          <w:rFonts w:hint="eastAsia" w:ascii="方正仿宋_GBK"/>
          <w:szCs w:val="32"/>
        </w:rPr>
        <w:t>具体</w:t>
      </w:r>
      <w:r>
        <w:rPr>
          <w:rFonts w:ascii="方正仿宋_GBK"/>
          <w:szCs w:val="32"/>
        </w:rPr>
        <w:t>包括以下内容：</w:t>
      </w:r>
    </w:p>
    <w:p>
      <w:pPr>
        <w:keepNext w:val="0"/>
        <w:keepLines w:val="0"/>
        <w:pageBreakBefore w:val="0"/>
        <w:kinsoku/>
        <w:wordWrap/>
        <w:overflowPunct/>
        <w:topLinePunct w:val="0"/>
        <w:autoSpaceDE/>
        <w:autoSpaceDN/>
        <w:bidi w:val="0"/>
        <w:adjustRightInd/>
        <w:spacing w:line="640" w:lineRule="exact"/>
        <w:ind w:firstLine="643" w:firstLineChars="200"/>
        <w:textAlignment w:val="auto"/>
        <w:rPr>
          <w:rFonts w:ascii="方正仿宋_GBK"/>
          <w:b/>
          <w:szCs w:val="32"/>
        </w:rPr>
      </w:pPr>
      <w:r>
        <w:rPr>
          <w:rFonts w:hint="eastAsia" w:ascii="方正仿宋_GBK"/>
          <w:b/>
          <w:szCs w:val="32"/>
        </w:rPr>
        <w:t>1.加强学习提高政治站位情况</w:t>
      </w:r>
    </w:p>
    <w:p>
      <w:pPr>
        <w:keepNext w:val="0"/>
        <w:keepLines w:val="0"/>
        <w:pageBreakBefore w:val="0"/>
        <w:kinsoku/>
        <w:wordWrap/>
        <w:overflowPunct/>
        <w:topLinePunct w:val="0"/>
        <w:autoSpaceDE/>
        <w:autoSpaceDN/>
        <w:bidi w:val="0"/>
        <w:adjustRightInd/>
        <w:spacing w:line="640" w:lineRule="exact"/>
        <w:ind w:firstLine="640" w:firstLineChars="200"/>
        <w:textAlignment w:val="auto"/>
        <w:rPr>
          <w:rFonts w:hint="eastAsia" w:ascii="方正仿宋_GBK"/>
          <w:b/>
          <w:bCs/>
          <w:szCs w:val="32"/>
          <w:u w:val="single"/>
          <w:lang w:eastAsia="zh-CN"/>
        </w:rPr>
      </w:pPr>
      <w:r>
        <w:rPr>
          <w:rFonts w:hint="eastAsia" w:ascii="方正仿宋_GBK"/>
          <w:szCs w:val="32"/>
          <w:lang w:eastAsia="zh-CN"/>
        </w:rPr>
        <w:t>各校园</w:t>
      </w:r>
      <w:r>
        <w:rPr>
          <w:rFonts w:hint="eastAsia" w:ascii="方正仿宋_GBK"/>
          <w:szCs w:val="32"/>
        </w:rPr>
        <w:t>传达、学习贯彻落实习近平总书记关于扶贫工作重要论述、重要讲话精神，传达、学习贯彻党中央、国务院和市委、市政府关于脱贫攻坚的决策部署情况</w:t>
      </w:r>
      <w:r>
        <w:rPr>
          <w:rFonts w:hint="eastAsia" w:ascii="方正仿宋_GBK"/>
          <w:szCs w:val="32"/>
          <w:lang w:eastAsia="zh-CN"/>
        </w:rPr>
        <w:t>以及</w:t>
      </w:r>
      <w:r>
        <w:rPr>
          <w:rFonts w:hint="eastAsia" w:ascii="方正仿宋_GBK"/>
          <w:szCs w:val="32"/>
        </w:rPr>
        <w:t>学校对营养改善计划及民生监督工作的重要性、必要性和紧迫性的认识情况。</w:t>
      </w:r>
      <w:r>
        <w:rPr>
          <w:rFonts w:hint="eastAsia" w:ascii="方正仿宋_GBK"/>
          <w:b/>
          <w:bCs/>
          <w:szCs w:val="32"/>
          <w:u w:val="single"/>
          <w:lang w:eastAsia="zh-CN"/>
        </w:rPr>
        <w:t>填报</w:t>
      </w:r>
      <w:r>
        <w:rPr>
          <w:rFonts w:ascii="方正仿宋_GBK"/>
          <w:b/>
          <w:bCs/>
          <w:szCs w:val="32"/>
          <w:u w:val="single"/>
        </w:rPr>
        <w:t>附件</w:t>
      </w:r>
      <w:r>
        <w:rPr>
          <w:rFonts w:hint="eastAsia" w:ascii="方正仿宋_GBK"/>
          <w:b/>
          <w:bCs/>
          <w:szCs w:val="32"/>
          <w:u w:val="single"/>
        </w:rPr>
        <w:t>1。</w:t>
      </w:r>
    </w:p>
    <w:p>
      <w:pPr>
        <w:keepNext w:val="0"/>
        <w:keepLines w:val="0"/>
        <w:pageBreakBefore w:val="0"/>
        <w:kinsoku/>
        <w:wordWrap/>
        <w:overflowPunct/>
        <w:topLinePunct w:val="0"/>
        <w:autoSpaceDE/>
        <w:autoSpaceDN/>
        <w:bidi w:val="0"/>
        <w:adjustRightInd/>
        <w:spacing w:line="640" w:lineRule="exact"/>
        <w:ind w:firstLine="640" w:firstLineChars="200"/>
        <w:textAlignment w:val="auto"/>
        <w:rPr>
          <w:rFonts w:hint="eastAsia" w:ascii="方正仿宋_GBK"/>
          <w:szCs w:val="32"/>
        </w:rPr>
      </w:pPr>
      <w:r>
        <w:rPr>
          <w:rFonts w:hint="eastAsia" w:ascii="方正仿宋_GBK"/>
          <w:szCs w:val="32"/>
          <w:lang w:val="en-US" w:eastAsia="zh-CN"/>
        </w:rPr>
        <w:t>2.</w:t>
      </w:r>
      <w:r>
        <w:rPr>
          <w:rFonts w:hint="eastAsia" w:ascii="方正仿宋_GBK"/>
          <w:b/>
          <w:szCs w:val="32"/>
        </w:rPr>
        <w:t>营养</w:t>
      </w:r>
      <w:r>
        <w:rPr>
          <w:rFonts w:ascii="方正仿宋_GBK"/>
          <w:b/>
          <w:szCs w:val="32"/>
        </w:rPr>
        <w:t>改善计划</w:t>
      </w:r>
      <w:r>
        <w:rPr>
          <w:rFonts w:hint="eastAsia" w:ascii="方正仿宋_GBK"/>
          <w:b/>
          <w:szCs w:val="32"/>
        </w:rPr>
        <w:t>工作</w:t>
      </w:r>
      <w:r>
        <w:rPr>
          <w:rFonts w:ascii="方正仿宋_GBK"/>
          <w:b/>
          <w:szCs w:val="32"/>
        </w:rPr>
        <w:t>落实情况</w:t>
      </w:r>
    </w:p>
    <w:p>
      <w:pPr>
        <w:keepNext w:val="0"/>
        <w:keepLines w:val="0"/>
        <w:pageBreakBefore w:val="0"/>
        <w:kinsoku/>
        <w:wordWrap/>
        <w:overflowPunct/>
        <w:topLinePunct w:val="0"/>
        <w:autoSpaceDE/>
        <w:autoSpaceDN/>
        <w:bidi w:val="0"/>
        <w:adjustRightInd/>
        <w:spacing w:line="640" w:lineRule="exact"/>
        <w:ind w:firstLine="640" w:firstLineChars="200"/>
        <w:textAlignment w:val="auto"/>
        <w:rPr>
          <w:rFonts w:ascii="方正仿宋_GBK"/>
          <w:szCs w:val="32"/>
        </w:rPr>
      </w:pPr>
      <w:r>
        <w:rPr>
          <w:rFonts w:hint="eastAsia" w:ascii="方正仿宋_GBK"/>
          <w:szCs w:val="32"/>
        </w:rPr>
        <w:t>重点</w:t>
      </w:r>
      <w:r>
        <w:rPr>
          <w:rFonts w:ascii="方正仿宋_GBK"/>
          <w:szCs w:val="32"/>
        </w:rPr>
        <w:t>关注</w:t>
      </w:r>
      <w:r>
        <w:rPr>
          <w:rFonts w:hint="eastAsia" w:ascii="方正仿宋_GBK"/>
          <w:szCs w:val="32"/>
          <w:shd w:val="clear" w:color="auto" w:fill="FFFFFF"/>
          <w:lang w:eastAsia="zh-CN"/>
        </w:rPr>
        <w:t>爱心午餐</w:t>
      </w:r>
      <w:r>
        <w:rPr>
          <w:rFonts w:hint="eastAsia" w:ascii="方正仿宋_GBK"/>
          <w:szCs w:val="32"/>
          <w:shd w:val="clear" w:color="auto" w:fill="FFFFFF"/>
        </w:rPr>
        <w:t>等经济困难学生营养改善</w:t>
      </w:r>
      <w:r>
        <w:rPr>
          <w:rFonts w:ascii="方正仿宋_GBK"/>
          <w:szCs w:val="32"/>
          <w:shd w:val="clear" w:color="auto" w:fill="FFFFFF"/>
        </w:rPr>
        <w:t>计划</w:t>
      </w:r>
      <w:r>
        <w:rPr>
          <w:rFonts w:hint="eastAsia" w:ascii="方正仿宋_GBK"/>
          <w:szCs w:val="32"/>
          <w:shd w:val="clear" w:color="auto" w:fill="FFFFFF"/>
        </w:rPr>
        <w:t>全覆盖情况、</w:t>
      </w:r>
      <w:r>
        <w:rPr>
          <w:rFonts w:ascii="方正仿宋_GBK"/>
          <w:szCs w:val="32"/>
        </w:rPr>
        <w:t>营养改善计划</w:t>
      </w:r>
      <w:r>
        <w:rPr>
          <w:rFonts w:hint="eastAsia" w:ascii="方正仿宋_GBK"/>
          <w:szCs w:val="32"/>
        </w:rPr>
        <w:t>相关培训和</w:t>
      </w:r>
      <w:r>
        <w:rPr>
          <w:rFonts w:ascii="方正仿宋_GBK"/>
          <w:szCs w:val="32"/>
        </w:rPr>
        <w:t>检查指导情况</w:t>
      </w:r>
      <w:r>
        <w:rPr>
          <w:rFonts w:hint="eastAsia" w:ascii="方正仿宋_GBK"/>
          <w:szCs w:val="32"/>
        </w:rPr>
        <w:t>。</w:t>
      </w:r>
    </w:p>
    <w:p>
      <w:pPr>
        <w:keepNext w:val="0"/>
        <w:keepLines w:val="0"/>
        <w:pageBreakBefore w:val="0"/>
        <w:kinsoku/>
        <w:wordWrap/>
        <w:overflowPunct/>
        <w:topLinePunct w:val="0"/>
        <w:autoSpaceDE/>
        <w:autoSpaceDN/>
        <w:bidi w:val="0"/>
        <w:adjustRightInd/>
        <w:spacing w:line="640" w:lineRule="exact"/>
        <w:ind w:firstLine="643" w:firstLineChars="200"/>
        <w:textAlignment w:val="auto"/>
        <w:rPr>
          <w:rFonts w:ascii="方正仿宋_GBK"/>
          <w:b/>
          <w:bCs/>
          <w:szCs w:val="32"/>
          <w:u w:val="single"/>
        </w:rPr>
      </w:pPr>
      <w:r>
        <w:rPr>
          <w:rFonts w:hint="eastAsia" w:ascii="方正仿宋_GBK"/>
          <w:b/>
          <w:szCs w:val="32"/>
          <w:lang w:eastAsia="zh-CN"/>
        </w:rPr>
        <w:t>校园自查</w:t>
      </w:r>
      <w:r>
        <w:rPr>
          <w:rFonts w:hint="eastAsia" w:ascii="方正仿宋_GBK"/>
          <w:b/>
          <w:szCs w:val="32"/>
        </w:rPr>
        <w:t>：</w:t>
      </w:r>
      <w:r>
        <w:rPr>
          <w:rFonts w:hint="eastAsia" w:ascii="方正仿宋_GBK"/>
          <w:szCs w:val="32"/>
        </w:rPr>
        <w:t>重点关注实施学校和幼儿园营养改善计划实施情况、</w:t>
      </w:r>
      <w:r>
        <w:rPr>
          <w:rFonts w:hint="eastAsia" w:ascii="方正仿宋_GBK"/>
          <w:szCs w:val="32"/>
          <w:lang w:eastAsia="zh-CN"/>
        </w:rPr>
        <w:t>爱心午餐学生</w:t>
      </w:r>
      <w:r>
        <w:rPr>
          <w:rFonts w:hint="eastAsia" w:ascii="方正仿宋_GBK"/>
          <w:szCs w:val="32"/>
        </w:rPr>
        <w:t>是</w:t>
      </w:r>
      <w:r>
        <w:rPr>
          <w:rFonts w:ascii="方正仿宋_GBK"/>
          <w:szCs w:val="32"/>
        </w:rPr>
        <w:t>否全覆盖</w:t>
      </w:r>
      <w:r>
        <w:rPr>
          <w:rFonts w:hint="eastAsia" w:ascii="方正仿宋_GBK"/>
          <w:szCs w:val="32"/>
        </w:rPr>
        <w:t>、食</w:t>
      </w:r>
      <w:r>
        <w:rPr>
          <w:rFonts w:ascii="方正仿宋_GBK"/>
          <w:szCs w:val="32"/>
        </w:rPr>
        <w:t>堂供应</w:t>
      </w:r>
      <w:r>
        <w:rPr>
          <w:rFonts w:hint="eastAsia" w:ascii="方正仿宋_GBK"/>
          <w:szCs w:val="32"/>
        </w:rPr>
        <w:t>餐食</w:t>
      </w:r>
      <w:r>
        <w:rPr>
          <w:rFonts w:ascii="方正仿宋_GBK"/>
          <w:szCs w:val="32"/>
        </w:rPr>
        <w:t>质量</w:t>
      </w:r>
      <w:r>
        <w:rPr>
          <w:rFonts w:hint="eastAsia" w:ascii="方正仿宋_GBK"/>
          <w:szCs w:val="32"/>
        </w:rPr>
        <w:t>情况、</w:t>
      </w:r>
      <w:r>
        <w:rPr>
          <w:rFonts w:ascii="方正仿宋_GBK"/>
          <w:szCs w:val="32"/>
        </w:rPr>
        <w:t>是否存在挤占学生（</w:t>
      </w:r>
      <w:r>
        <w:rPr>
          <w:rFonts w:hint="eastAsia" w:ascii="方正仿宋_GBK"/>
          <w:szCs w:val="32"/>
        </w:rPr>
        <w:t>幼儿</w:t>
      </w:r>
      <w:r>
        <w:rPr>
          <w:rFonts w:ascii="方正仿宋_GBK"/>
          <w:szCs w:val="32"/>
        </w:rPr>
        <w:t>）</w:t>
      </w:r>
      <w:r>
        <w:rPr>
          <w:rFonts w:hint="eastAsia" w:ascii="方正仿宋_GBK"/>
          <w:szCs w:val="32"/>
        </w:rPr>
        <w:t>餐</w:t>
      </w:r>
      <w:r>
        <w:rPr>
          <w:rFonts w:ascii="方正仿宋_GBK"/>
          <w:szCs w:val="32"/>
        </w:rPr>
        <w:t>食</w:t>
      </w:r>
      <w:r>
        <w:rPr>
          <w:rFonts w:hint="eastAsia" w:ascii="方正仿宋_GBK"/>
          <w:szCs w:val="32"/>
        </w:rPr>
        <w:t>、</w:t>
      </w:r>
      <w:r>
        <w:rPr>
          <w:rFonts w:ascii="方正仿宋_GBK"/>
          <w:szCs w:val="32"/>
        </w:rPr>
        <w:t>推荐食谱执行情况</w:t>
      </w:r>
      <w:r>
        <w:rPr>
          <w:rFonts w:hint="eastAsia" w:ascii="方正仿宋_GBK"/>
          <w:szCs w:val="32"/>
        </w:rPr>
        <w:t>、信息公示公开情况、营养</w:t>
      </w:r>
      <w:r>
        <w:rPr>
          <w:rFonts w:ascii="方正仿宋_GBK"/>
          <w:szCs w:val="32"/>
        </w:rPr>
        <w:t>改善计划</w:t>
      </w:r>
      <w:r>
        <w:rPr>
          <w:rFonts w:hint="eastAsia" w:ascii="方正仿宋_GBK"/>
          <w:szCs w:val="32"/>
        </w:rPr>
        <w:t>日常</w:t>
      </w:r>
      <w:r>
        <w:rPr>
          <w:rFonts w:ascii="方正仿宋_GBK"/>
          <w:szCs w:val="32"/>
        </w:rPr>
        <w:t>管理情况</w:t>
      </w:r>
      <w:r>
        <w:rPr>
          <w:rFonts w:hint="eastAsia" w:ascii="方正仿宋_GBK"/>
          <w:szCs w:val="32"/>
        </w:rPr>
        <w:t>、教师</w:t>
      </w:r>
      <w:r>
        <w:rPr>
          <w:rFonts w:ascii="方正仿宋_GBK"/>
          <w:szCs w:val="32"/>
        </w:rPr>
        <w:t>用餐情况</w:t>
      </w:r>
      <w:r>
        <w:rPr>
          <w:rFonts w:hint="eastAsia" w:ascii="方正仿宋_GBK"/>
          <w:szCs w:val="32"/>
        </w:rPr>
        <w:t>、师生满意度情况。</w:t>
      </w:r>
      <w:r>
        <w:rPr>
          <w:rFonts w:hint="eastAsia" w:ascii="方正仿宋_GBK"/>
          <w:b/>
          <w:bCs/>
          <w:szCs w:val="32"/>
          <w:u w:val="single"/>
          <w:lang w:eastAsia="zh-CN"/>
        </w:rPr>
        <w:t>填报</w:t>
      </w:r>
      <w:r>
        <w:rPr>
          <w:rFonts w:ascii="方正仿宋_GBK"/>
          <w:b/>
          <w:bCs/>
          <w:szCs w:val="32"/>
          <w:u w:val="single"/>
        </w:rPr>
        <w:t>附件</w:t>
      </w:r>
      <w:r>
        <w:rPr>
          <w:rFonts w:hint="eastAsia" w:ascii="方正仿宋_GBK"/>
          <w:b/>
          <w:bCs/>
          <w:szCs w:val="32"/>
          <w:u w:val="single"/>
          <w:lang w:val="en-US" w:eastAsia="zh-CN"/>
        </w:rPr>
        <w:t>2</w:t>
      </w:r>
      <w:r>
        <w:rPr>
          <w:rFonts w:hint="eastAsia" w:ascii="方正仿宋_GBK"/>
          <w:b/>
          <w:bCs/>
          <w:szCs w:val="32"/>
          <w:u w:val="single"/>
        </w:rPr>
        <w:t>。</w:t>
      </w:r>
    </w:p>
    <w:p>
      <w:pPr>
        <w:keepNext w:val="0"/>
        <w:keepLines w:val="0"/>
        <w:pageBreakBefore w:val="0"/>
        <w:kinsoku/>
        <w:wordWrap/>
        <w:overflowPunct/>
        <w:topLinePunct w:val="0"/>
        <w:autoSpaceDE/>
        <w:autoSpaceDN/>
        <w:bidi w:val="0"/>
        <w:adjustRightInd/>
        <w:spacing w:line="640" w:lineRule="exact"/>
        <w:ind w:firstLine="643" w:firstLineChars="200"/>
        <w:textAlignment w:val="auto"/>
        <w:rPr>
          <w:rFonts w:ascii="方正仿宋_GBK"/>
          <w:b/>
          <w:szCs w:val="32"/>
        </w:rPr>
      </w:pPr>
      <w:r>
        <w:rPr>
          <w:rFonts w:hint="eastAsia" w:ascii="方正仿宋_GBK"/>
          <w:b/>
          <w:szCs w:val="32"/>
          <w:lang w:val="en-US" w:eastAsia="zh-CN"/>
        </w:rPr>
        <w:t>3</w:t>
      </w:r>
      <w:r>
        <w:rPr>
          <w:rFonts w:ascii="方正仿宋_GBK"/>
          <w:b/>
          <w:szCs w:val="32"/>
        </w:rPr>
        <w:t>.</w:t>
      </w:r>
      <w:r>
        <w:rPr>
          <w:rFonts w:hint="eastAsia" w:ascii="方正仿宋_GBK"/>
          <w:b/>
          <w:szCs w:val="32"/>
        </w:rPr>
        <w:t>经费预算保障和资金使用情况</w:t>
      </w:r>
    </w:p>
    <w:p>
      <w:pPr>
        <w:keepNext w:val="0"/>
        <w:keepLines w:val="0"/>
        <w:pageBreakBefore w:val="0"/>
        <w:kinsoku/>
        <w:wordWrap/>
        <w:overflowPunct/>
        <w:topLinePunct w:val="0"/>
        <w:autoSpaceDE/>
        <w:autoSpaceDN/>
        <w:bidi w:val="0"/>
        <w:adjustRightInd/>
        <w:spacing w:line="640" w:lineRule="exact"/>
        <w:ind w:firstLine="640" w:firstLineChars="200"/>
        <w:textAlignment w:val="auto"/>
        <w:rPr>
          <w:rFonts w:ascii="方正仿宋_GBK"/>
          <w:szCs w:val="32"/>
        </w:rPr>
      </w:pPr>
      <w:r>
        <w:rPr>
          <w:rFonts w:hint="eastAsia" w:ascii="方正仿宋_GBK"/>
          <w:szCs w:val="32"/>
        </w:rPr>
        <w:t>重点关注</w:t>
      </w:r>
      <w:r>
        <w:rPr>
          <w:rFonts w:hint="eastAsia" w:ascii="方正仿宋_GBK"/>
          <w:szCs w:val="32"/>
          <w:lang w:eastAsia="zh-CN"/>
        </w:rPr>
        <w:t>食堂</w:t>
      </w:r>
      <w:r>
        <w:rPr>
          <w:rFonts w:hint="eastAsia" w:ascii="方正仿宋_GBK"/>
          <w:szCs w:val="32"/>
        </w:rPr>
        <w:t>财务监管情况、</w:t>
      </w:r>
      <w:r>
        <w:rPr>
          <w:rFonts w:ascii="方正仿宋_GBK"/>
          <w:szCs w:val="32"/>
        </w:rPr>
        <w:t>资金结</w:t>
      </w:r>
      <w:r>
        <w:rPr>
          <w:rFonts w:hint="eastAsia" w:ascii="方正仿宋_GBK"/>
          <w:szCs w:val="32"/>
        </w:rPr>
        <w:t>余</w:t>
      </w:r>
      <w:r>
        <w:rPr>
          <w:rFonts w:ascii="方正仿宋_GBK"/>
          <w:szCs w:val="32"/>
        </w:rPr>
        <w:t>情况</w:t>
      </w:r>
      <w:r>
        <w:rPr>
          <w:rFonts w:hint="eastAsia" w:ascii="方正仿宋_GBK"/>
          <w:szCs w:val="32"/>
        </w:rPr>
        <w:t>。</w:t>
      </w:r>
    </w:p>
    <w:p>
      <w:pPr>
        <w:keepNext w:val="0"/>
        <w:keepLines w:val="0"/>
        <w:pageBreakBefore w:val="0"/>
        <w:kinsoku/>
        <w:wordWrap/>
        <w:overflowPunct/>
        <w:topLinePunct w:val="0"/>
        <w:autoSpaceDE/>
        <w:autoSpaceDN/>
        <w:bidi w:val="0"/>
        <w:adjustRightInd/>
        <w:spacing w:line="640" w:lineRule="exact"/>
        <w:ind w:firstLine="643" w:firstLineChars="200"/>
        <w:textAlignment w:val="auto"/>
        <w:rPr>
          <w:rFonts w:hint="eastAsia" w:ascii="方正仿宋_GBK"/>
          <w:b/>
          <w:bCs/>
          <w:szCs w:val="32"/>
          <w:u w:val="single"/>
        </w:rPr>
      </w:pPr>
      <w:r>
        <w:rPr>
          <w:rFonts w:hint="eastAsia" w:ascii="方正仿宋_GBK"/>
          <w:b/>
          <w:szCs w:val="32"/>
          <w:lang w:eastAsia="zh-CN"/>
        </w:rPr>
        <w:t>校园自查</w:t>
      </w:r>
      <w:r>
        <w:rPr>
          <w:rFonts w:hint="eastAsia" w:ascii="方正仿宋_GBK"/>
          <w:b/>
          <w:szCs w:val="32"/>
        </w:rPr>
        <w:t>：</w:t>
      </w:r>
      <w:r>
        <w:rPr>
          <w:rFonts w:hint="eastAsia" w:ascii="方正仿宋_GBK"/>
          <w:szCs w:val="32"/>
        </w:rPr>
        <w:t>重点关注</w:t>
      </w:r>
      <w:r>
        <w:rPr>
          <w:rFonts w:hint="eastAsia" w:ascii="方正仿宋_GBK"/>
          <w:szCs w:val="32"/>
          <w:lang w:eastAsia="zh-CN"/>
        </w:rPr>
        <w:t>校园</w:t>
      </w:r>
      <w:r>
        <w:rPr>
          <w:rFonts w:hint="eastAsia" w:ascii="方正仿宋_GBK"/>
          <w:szCs w:val="32"/>
        </w:rPr>
        <w:t>伙食费收取与管理情况、膳食资金结余情况、食堂</w:t>
      </w:r>
      <w:r>
        <w:rPr>
          <w:rFonts w:ascii="方正仿宋_GBK"/>
          <w:szCs w:val="32"/>
        </w:rPr>
        <w:t>从业人员等经费保障情况、</w:t>
      </w:r>
      <w:r>
        <w:rPr>
          <w:rFonts w:hint="eastAsia" w:ascii="方正仿宋_GBK"/>
          <w:szCs w:val="32"/>
        </w:rPr>
        <w:t>财务核算管理情况、食堂物资采购管控情况、食堂库存物资管控情况、食堂内部控制建设和执行情况。</w:t>
      </w:r>
      <w:r>
        <w:rPr>
          <w:rFonts w:hint="eastAsia" w:ascii="方正仿宋_GBK"/>
          <w:b/>
          <w:bCs/>
          <w:szCs w:val="32"/>
          <w:u w:val="single"/>
          <w:lang w:eastAsia="zh-CN"/>
        </w:rPr>
        <w:t>填报</w:t>
      </w:r>
      <w:r>
        <w:rPr>
          <w:rFonts w:ascii="方正仿宋_GBK"/>
          <w:b/>
          <w:bCs/>
          <w:szCs w:val="32"/>
          <w:u w:val="single"/>
        </w:rPr>
        <w:t>附件</w:t>
      </w:r>
      <w:r>
        <w:rPr>
          <w:rFonts w:hint="eastAsia" w:ascii="方正仿宋_GBK"/>
          <w:b/>
          <w:bCs/>
          <w:szCs w:val="32"/>
          <w:u w:val="single"/>
          <w:lang w:val="en-US" w:eastAsia="zh-CN"/>
        </w:rPr>
        <w:t>3</w:t>
      </w:r>
      <w:r>
        <w:rPr>
          <w:rFonts w:hint="eastAsia" w:ascii="方正仿宋_GBK"/>
          <w:b/>
          <w:bCs/>
          <w:szCs w:val="32"/>
          <w:u w:val="single"/>
        </w:rPr>
        <w:t>。</w:t>
      </w:r>
    </w:p>
    <w:p>
      <w:pPr>
        <w:keepNext w:val="0"/>
        <w:keepLines w:val="0"/>
        <w:pageBreakBefore w:val="0"/>
        <w:kinsoku/>
        <w:wordWrap/>
        <w:overflowPunct/>
        <w:topLinePunct w:val="0"/>
        <w:autoSpaceDE/>
        <w:autoSpaceDN/>
        <w:bidi w:val="0"/>
        <w:adjustRightInd/>
        <w:spacing w:line="640" w:lineRule="exact"/>
        <w:ind w:firstLine="643" w:firstLineChars="200"/>
        <w:textAlignment w:val="auto"/>
        <w:rPr>
          <w:rFonts w:hint="eastAsia" w:ascii="方正楷体_GBK" w:eastAsia="方正楷体_GBK"/>
          <w:b/>
          <w:szCs w:val="32"/>
        </w:rPr>
      </w:pPr>
      <w:r>
        <w:rPr>
          <w:rFonts w:hint="eastAsia" w:ascii="方正楷体_GBK" w:eastAsia="方正楷体_GBK"/>
          <w:b/>
          <w:szCs w:val="32"/>
        </w:rPr>
        <w:t>（二）中小学幼儿园</w:t>
      </w:r>
      <w:r>
        <w:rPr>
          <w:rFonts w:ascii="方正楷体_GBK" w:eastAsia="方正楷体_GBK"/>
          <w:b/>
          <w:szCs w:val="32"/>
        </w:rPr>
        <w:t>食品安全与</w:t>
      </w:r>
      <w:r>
        <w:rPr>
          <w:rFonts w:hint="eastAsia" w:ascii="方正楷体_GBK" w:eastAsia="方正楷体_GBK"/>
          <w:b/>
          <w:szCs w:val="32"/>
        </w:rPr>
        <w:t>营养</w:t>
      </w:r>
      <w:r>
        <w:rPr>
          <w:rFonts w:ascii="方正楷体_GBK" w:eastAsia="方正楷体_GBK"/>
          <w:b/>
          <w:szCs w:val="32"/>
        </w:rPr>
        <w:t>健康管理</w:t>
      </w:r>
      <w:r>
        <w:rPr>
          <w:rFonts w:hint="eastAsia" w:ascii="方正楷体_GBK" w:eastAsia="方正楷体_GBK"/>
          <w:b/>
          <w:szCs w:val="32"/>
        </w:rPr>
        <w:t>工</w:t>
      </w:r>
      <w:r>
        <w:rPr>
          <w:rFonts w:ascii="方正楷体_GBK" w:eastAsia="方正楷体_GBK"/>
          <w:b/>
          <w:szCs w:val="32"/>
        </w:rPr>
        <w:t>作</w:t>
      </w:r>
    </w:p>
    <w:p>
      <w:pPr>
        <w:keepNext w:val="0"/>
        <w:keepLines w:val="0"/>
        <w:pageBreakBefore w:val="0"/>
        <w:kinsoku/>
        <w:wordWrap/>
        <w:overflowPunct/>
        <w:topLinePunct w:val="0"/>
        <w:autoSpaceDE/>
        <w:autoSpaceDN/>
        <w:bidi w:val="0"/>
        <w:adjustRightInd/>
        <w:spacing w:line="640" w:lineRule="exact"/>
        <w:ind w:firstLine="640" w:firstLineChars="200"/>
        <w:textAlignment w:val="auto"/>
        <w:rPr>
          <w:rFonts w:ascii="方正仿宋_GBK"/>
          <w:b/>
          <w:szCs w:val="32"/>
        </w:rPr>
      </w:pPr>
      <w:r>
        <w:rPr>
          <w:rFonts w:hint="eastAsia" w:ascii="方正仿宋_GBK"/>
          <w:szCs w:val="32"/>
        </w:rPr>
        <w:t>坚持目标导向，全</w:t>
      </w:r>
      <w:r>
        <w:rPr>
          <w:rFonts w:ascii="方正仿宋_GBK"/>
          <w:szCs w:val="32"/>
        </w:rPr>
        <w:t>面贯彻落实《</w:t>
      </w:r>
      <w:r>
        <w:rPr>
          <w:rFonts w:hint="eastAsia" w:ascii="方正仿宋_GBK"/>
          <w:szCs w:val="32"/>
        </w:rPr>
        <w:t>学校</w:t>
      </w:r>
      <w:r>
        <w:rPr>
          <w:rFonts w:ascii="方正仿宋_GBK"/>
          <w:szCs w:val="32"/>
        </w:rPr>
        <w:t>食品安全与营养健康管理规定》</w:t>
      </w:r>
      <w:r>
        <w:rPr>
          <w:rFonts w:hint="eastAsia" w:ascii="方正仿宋_GBK"/>
          <w:szCs w:val="32"/>
        </w:rPr>
        <w:t>（以</w:t>
      </w:r>
      <w:r>
        <w:rPr>
          <w:rFonts w:ascii="方正仿宋_GBK"/>
          <w:szCs w:val="32"/>
        </w:rPr>
        <w:t>下简</w:t>
      </w:r>
      <w:r>
        <w:rPr>
          <w:rFonts w:hint="eastAsia" w:ascii="方正仿宋_GBK"/>
          <w:szCs w:val="32"/>
        </w:rPr>
        <w:t>称</w:t>
      </w:r>
      <w:r>
        <w:rPr>
          <w:rFonts w:ascii="方正仿宋_GBK"/>
          <w:szCs w:val="32"/>
        </w:rPr>
        <w:t>规定）</w:t>
      </w:r>
      <w:r>
        <w:rPr>
          <w:rFonts w:hint="eastAsia" w:ascii="方正仿宋_GBK"/>
          <w:szCs w:val="32"/>
        </w:rPr>
        <w:t>、《重庆市人民政府办公厅关于进一步做好中小学幼儿园安全工作的通知》以</w:t>
      </w:r>
      <w:r>
        <w:rPr>
          <w:rFonts w:ascii="方正仿宋_GBK"/>
          <w:szCs w:val="32"/>
        </w:rPr>
        <w:t>及市教委、市市场监管局关于</w:t>
      </w:r>
      <w:r>
        <w:rPr>
          <w:rFonts w:hint="eastAsia" w:ascii="方正仿宋_GBK"/>
          <w:szCs w:val="32"/>
        </w:rPr>
        <w:t>中</w:t>
      </w:r>
      <w:r>
        <w:rPr>
          <w:rFonts w:ascii="方正仿宋_GBK"/>
          <w:szCs w:val="32"/>
        </w:rPr>
        <w:t>小学</w:t>
      </w:r>
      <w:r>
        <w:rPr>
          <w:rFonts w:hint="eastAsia" w:ascii="方正仿宋_GBK"/>
          <w:szCs w:val="32"/>
        </w:rPr>
        <w:t>幼儿园食品</w:t>
      </w:r>
      <w:r>
        <w:rPr>
          <w:rFonts w:ascii="方正仿宋_GBK"/>
          <w:szCs w:val="32"/>
        </w:rPr>
        <w:t>安全与营养健康管理的</w:t>
      </w:r>
      <w:r>
        <w:rPr>
          <w:rFonts w:hint="eastAsia" w:ascii="方正仿宋_GBK"/>
          <w:szCs w:val="32"/>
        </w:rPr>
        <w:t>相</w:t>
      </w:r>
      <w:r>
        <w:rPr>
          <w:rFonts w:ascii="方正仿宋_GBK"/>
          <w:szCs w:val="32"/>
        </w:rPr>
        <w:t>关要求，</w:t>
      </w:r>
      <w:r>
        <w:rPr>
          <w:rFonts w:hint="eastAsia" w:ascii="方正仿宋_GBK"/>
          <w:szCs w:val="32"/>
        </w:rPr>
        <w:t>以保障食品安全、提升供餐质量、规范食堂运营为准则，重点关注</w:t>
      </w:r>
      <w:r>
        <w:rPr>
          <w:rFonts w:ascii="方正仿宋_GBK"/>
          <w:szCs w:val="32"/>
        </w:rPr>
        <w:t>学生</w:t>
      </w:r>
      <w:r>
        <w:rPr>
          <w:rFonts w:hint="eastAsia" w:ascii="方正仿宋_GBK"/>
          <w:szCs w:val="32"/>
        </w:rPr>
        <w:t>“</w:t>
      </w:r>
      <w:r>
        <w:rPr>
          <w:rFonts w:ascii="方正仿宋_GBK"/>
          <w:szCs w:val="32"/>
        </w:rPr>
        <w:t>吃</w:t>
      </w:r>
      <w:r>
        <w:rPr>
          <w:rFonts w:hint="eastAsia" w:ascii="方正仿宋_GBK"/>
          <w:szCs w:val="32"/>
        </w:rPr>
        <w:t>安全”“吃</w:t>
      </w:r>
      <w:r>
        <w:rPr>
          <w:rFonts w:ascii="方正仿宋_GBK"/>
          <w:szCs w:val="32"/>
        </w:rPr>
        <w:t>营养</w:t>
      </w:r>
      <w:r>
        <w:rPr>
          <w:rFonts w:hint="eastAsia" w:ascii="方正仿宋_GBK"/>
          <w:szCs w:val="32"/>
        </w:rPr>
        <w:t>”</w:t>
      </w:r>
      <w:r>
        <w:rPr>
          <w:rFonts w:ascii="方正仿宋_GBK"/>
          <w:szCs w:val="32"/>
        </w:rPr>
        <w:t>情况</w:t>
      </w:r>
      <w:r>
        <w:rPr>
          <w:rFonts w:hint="eastAsia" w:ascii="方正仿宋_GBK"/>
          <w:szCs w:val="32"/>
        </w:rPr>
        <w:t>和各</w:t>
      </w:r>
      <w:r>
        <w:rPr>
          <w:rFonts w:hint="eastAsia" w:ascii="方正仿宋_GBK"/>
          <w:szCs w:val="32"/>
          <w:lang w:eastAsia="zh-CN"/>
        </w:rPr>
        <w:t>校园</w:t>
      </w:r>
      <w:r>
        <w:rPr>
          <w:rFonts w:hint="eastAsia" w:ascii="方正仿宋_GBK"/>
          <w:szCs w:val="32"/>
        </w:rPr>
        <w:t>主体责任落实情况。具体</w:t>
      </w:r>
      <w:r>
        <w:rPr>
          <w:rFonts w:ascii="方正仿宋_GBK"/>
          <w:szCs w:val="32"/>
        </w:rPr>
        <w:t>包括以下内容：</w:t>
      </w:r>
      <w:r>
        <w:rPr>
          <w:rFonts w:ascii="方正仿宋_GBK"/>
          <w:b/>
          <w:szCs w:val="32"/>
        </w:rPr>
        <w:t xml:space="preserve"> </w:t>
      </w:r>
    </w:p>
    <w:p>
      <w:pPr>
        <w:keepNext w:val="0"/>
        <w:keepLines w:val="0"/>
        <w:pageBreakBefore w:val="0"/>
        <w:numPr>
          <w:numId w:val="0"/>
        </w:numPr>
        <w:kinsoku/>
        <w:wordWrap/>
        <w:overflowPunct/>
        <w:topLinePunct w:val="0"/>
        <w:autoSpaceDE/>
        <w:autoSpaceDN/>
        <w:bidi w:val="0"/>
        <w:adjustRightInd/>
        <w:spacing w:line="640" w:lineRule="exact"/>
        <w:ind w:firstLine="643" w:firstLineChars="200"/>
        <w:textAlignment w:val="auto"/>
        <w:rPr>
          <w:rFonts w:hint="eastAsia" w:ascii="方正仿宋_GBK"/>
          <w:b/>
          <w:szCs w:val="32"/>
        </w:rPr>
      </w:pPr>
      <w:r>
        <w:rPr>
          <w:rFonts w:hint="eastAsia" w:ascii="方正仿宋_GBK"/>
          <w:b/>
          <w:szCs w:val="32"/>
          <w:lang w:val="en-US" w:eastAsia="zh-CN"/>
        </w:rPr>
        <w:t>1.</w:t>
      </w:r>
      <w:r>
        <w:rPr>
          <w:rFonts w:hint="eastAsia" w:ascii="方正仿宋_GBK"/>
          <w:b/>
          <w:szCs w:val="32"/>
        </w:rPr>
        <w:t>主体责任落实情况</w:t>
      </w:r>
    </w:p>
    <w:p>
      <w:pPr>
        <w:keepNext w:val="0"/>
        <w:keepLines w:val="0"/>
        <w:pageBreakBefore w:val="0"/>
        <w:kinsoku/>
        <w:wordWrap/>
        <w:overflowPunct/>
        <w:topLinePunct w:val="0"/>
        <w:autoSpaceDE/>
        <w:autoSpaceDN/>
        <w:bidi w:val="0"/>
        <w:adjustRightInd/>
        <w:spacing w:line="640" w:lineRule="exact"/>
        <w:ind w:firstLine="643" w:firstLineChars="200"/>
        <w:textAlignment w:val="auto"/>
        <w:rPr>
          <w:rFonts w:hint="eastAsia" w:ascii="方正仿宋_GBK"/>
          <w:b/>
          <w:szCs w:val="32"/>
        </w:rPr>
      </w:pPr>
      <w:r>
        <w:rPr>
          <w:rFonts w:hint="eastAsia" w:ascii="方正仿宋_GBK"/>
          <w:b/>
          <w:szCs w:val="32"/>
        </w:rPr>
        <w:t>区</w:t>
      </w:r>
      <w:r>
        <w:rPr>
          <w:rFonts w:hint="eastAsia" w:ascii="方正仿宋_GBK"/>
          <w:b/>
          <w:szCs w:val="32"/>
          <w:lang w:eastAsia="zh-CN"/>
        </w:rPr>
        <w:t>级</w:t>
      </w:r>
      <w:r>
        <w:rPr>
          <w:rFonts w:hint="eastAsia" w:ascii="方正仿宋_GBK"/>
          <w:b/>
          <w:szCs w:val="32"/>
        </w:rPr>
        <w:t>层面：</w:t>
      </w:r>
      <w:r>
        <w:rPr>
          <w:rFonts w:hint="eastAsia" w:ascii="方正仿宋_GBK"/>
          <w:szCs w:val="32"/>
        </w:rPr>
        <w:t>传达</w:t>
      </w:r>
      <w:r>
        <w:rPr>
          <w:rFonts w:ascii="方正仿宋_GBK"/>
          <w:szCs w:val="32"/>
        </w:rPr>
        <w:t>学习、贯彻执行</w:t>
      </w:r>
      <w:r>
        <w:rPr>
          <w:rFonts w:hint="eastAsia" w:ascii="方正仿宋_GBK"/>
          <w:szCs w:val="32"/>
        </w:rPr>
        <w:t>《规定》情况，</w:t>
      </w:r>
      <w:r>
        <w:rPr>
          <w:rFonts w:ascii="方正仿宋_GBK"/>
          <w:szCs w:val="32"/>
        </w:rPr>
        <w:t>贯彻执行市委、市政府</w:t>
      </w:r>
      <w:r>
        <w:rPr>
          <w:rFonts w:hint="eastAsia" w:ascii="方正仿宋_GBK"/>
          <w:szCs w:val="32"/>
        </w:rPr>
        <w:t>和</w:t>
      </w:r>
      <w:r>
        <w:rPr>
          <w:rFonts w:ascii="方正仿宋_GBK"/>
          <w:szCs w:val="32"/>
        </w:rPr>
        <w:t>市教委、市市场监管局</w:t>
      </w:r>
      <w:r>
        <w:rPr>
          <w:rFonts w:hint="eastAsia" w:ascii="方正仿宋_GBK"/>
          <w:szCs w:val="32"/>
        </w:rPr>
        <w:t>关</w:t>
      </w:r>
      <w:r>
        <w:rPr>
          <w:rFonts w:ascii="方正仿宋_GBK"/>
          <w:szCs w:val="32"/>
        </w:rPr>
        <w:t>于学校食品安全与营养健康管理规定</w:t>
      </w:r>
      <w:r>
        <w:rPr>
          <w:rFonts w:hint="eastAsia" w:ascii="方正仿宋_GBK"/>
          <w:szCs w:val="32"/>
        </w:rPr>
        <w:t>情况，食堂</w:t>
      </w:r>
      <w:r>
        <w:rPr>
          <w:rFonts w:ascii="方正仿宋_GBK"/>
          <w:szCs w:val="32"/>
        </w:rPr>
        <w:t>承包和变相承包整治情况</w:t>
      </w:r>
      <w:r>
        <w:rPr>
          <w:rFonts w:hint="eastAsia" w:ascii="方正仿宋_GBK"/>
          <w:szCs w:val="32"/>
        </w:rPr>
        <w:t>，</w:t>
      </w:r>
      <w:r>
        <w:rPr>
          <w:rFonts w:ascii="方正仿宋_GBK"/>
          <w:szCs w:val="32"/>
        </w:rPr>
        <w:t>学校食品小卖部</w:t>
      </w:r>
      <w:r>
        <w:rPr>
          <w:rFonts w:hint="eastAsia" w:ascii="方正仿宋_GBK"/>
          <w:szCs w:val="32"/>
        </w:rPr>
        <w:t>、</w:t>
      </w:r>
      <w:r>
        <w:rPr>
          <w:rFonts w:ascii="方正仿宋_GBK"/>
          <w:szCs w:val="32"/>
        </w:rPr>
        <w:t>小超市规范</w:t>
      </w:r>
      <w:r>
        <w:rPr>
          <w:rFonts w:hint="eastAsia" w:ascii="方正仿宋_GBK"/>
          <w:szCs w:val="32"/>
        </w:rPr>
        <w:t>整顿</w:t>
      </w:r>
      <w:r>
        <w:rPr>
          <w:rFonts w:ascii="方正仿宋_GBK"/>
          <w:szCs w:val="32"/>
        </w:rPr>
        <w:t>情况</w:t>
      </w:r>
      <w:r>
        <w:rPr>
          <w:rFonts w:hint="eastAsia" w:ascii="方正仿宋_GBK"/>
          <w:szCs w:val="32"/>
        </w:rPr>
        <w:t>，校园</w:t>
      </w:r>
      <w:r>
        <w:rPr>
          <w:rFonts w:ascii="方正仿宋_GBK"/>
          <w:szCs w:val="32"/>
        </w:rPr>
        <w:t>食品安全综合治理</w:t>
      </w:r>
      <w:r>
        <w:rPr>
          <w:rFonts w:hint="eastAsia" w:ascii="方正仿宋_GBK"/>
          <w:szCs w:val="32"/>
        </w:rPr>
        <w:t>部门</w:t>
      </w:r>
      <w:r>
        <w:rPr>
          <w:rFonts w:ascii="方正仿宋_GBK"/>
          <w:szCs w:val="32"/>
        </w:rPr>
        <w:t>分工</w:t>
      </w:r>
      <w:r>
        <w:rPr>
          <w:rFonts w:hint="eastAsia" w:ascii="方正仿宋_GBK"/>
          <w:szCs w:val="32"/>
        </w:rPr>
        <w:t>负责</w:t>
      </w:r>
      <w:r>
        <w:rPr>
          <w:rFonts w:ascii="方正仿宋_GBK"/>
          <w:szCs w:val="32"/>
        </w:rPr>
        <w:t>机制建立</w:t>
      </w:r>
      <w:r>
        <w:rPr>
          <w:rFonts w:hint="eastAsia" w:ascii="方正仿宋_GBK"/>
          <w:szCs w:val="32"/>
        </w:rPr>
        <w:t>情况，对学校</w:t>
      </w:r>
      <w:r>
        <w:rPr>
          <w:rFonts w:ascii="方正仿宋_GBK"/>
          <w:szCs w:val="32"/>
        </w:rPr>
        <w:t>落实</w:t>
      </w:r>
      <w:r>
        <w:rPr>
          <w:rFonts w:hint="eastAsia" w:ascii="方正仿宋_GBK"/>
          <w:szCs w:val="32"/>
        </w:rPr>
        <w:t>《规定》等要求的指导与</w:t>
      </w:r>
      <w:r>
        <w:rPr>
          <w:rFonts w:ascii="方正仿宋_GBK"/>
          <w:szCs w:val="32"/>
        </w:rPr>
        <w:t>考核机制建立</w:t>
      </w:r>
      <w:r>
        <w:rPr>
          <w:rFonts w:hint="eastAsia" w:ascii="方正仿宋_GBK"/>
          <w:szCs w:val="32"/>
        </w:rPr>
        <w:t>、相关</w:t>
      </w:r>
      <w:r>
        <w:rPr>
          <w:rFonts w:ascii="方正仿宋_GBK"/>
          <w:szCs w:val="32"/>
        </w:rPr>
        <w:t>培训情况。</w:t>
      </w:r>
    </w:p>
    <w:p>
      <w:pPr>
        <w:keepNext w:val="0"/>
        <w:keepLines w:val="0"/>
        <w:pageBreakBefore w:val="0"/>
        <w:kinsoku/>
        <w:wordWrap/>
        <w:overflowPunct/>
        <w:topLinePunct w:val="0"/>
        <w:autoSpaceDE/>
        <w:autoSpaceDN/>
        <w:bidi w:val="0"/>
        <w:adjustRightInd/>
        <w:spacing w:line="640" w:lineRule="exact"/>
        <w:ind w:firstLine="643" w:firstLineChars="200"/>
        <w:textAlignment w:val="auto"/>
        <w:rPr>
          <w:rFonts w:hint="eastAsia" w:ascii="方正仿宋_GBK"/>
          <w:szCs w:val="32"/>
        </w:rPr>
      </w:pPr>
      <w:r>
        <w:rPr>
          <w:rFonts w:hint="eastAsia" w:ascii="方正仿宋_GBK"/>
          <w:b/>
          <w:szCs w:val="32"/>
          <w:lang w:eastAsia="zh-CN"/>
        </w:rPr>
        <w:t>校园层面</w:t>
      </w:r>
      <w:r>
        <w:rPr>
          <w:rFonts w:ascii="方正仿宋_GBK"/>
          <w:b/>
          <w:szCs w:val="32"/>
        </w:rPr>
        <w:t>：</w:t>
      </w:r>
      <w:r>
        <w:rPr>
          <w:rFonts w:ascii="方正仿宋_GBK"/>
          <w:szCs w:val="32"/>
        </w:rPr>
        <w:t>学习、贯彻执行</w:t>
      </w:r>
      <w:r>
        <w:rPr>
          <w:rFonts w:hint="eastAsia" w:ascii="方正仿宋_GBK"/>
          <w:szCs w:val="32"/>
        </w:rPr>
        <w:t>《规定》情况，</w:t>
      </w:r>
      <w:r>
        <w:rPr>
          <w:rFonts w:ascii="方正仿宋_GBK"/>
          <w:szCs w:val="32"/>
        </w:rPr>
        <w:t>贯彻执行市委、市政府</w:t>
      </w:r>
      <w:r>
        <w:rPr>
          <w:rFonts w:hint="eastAsia" w:ascii="方正仿宋_GBK"/>
          <w:szCs w:val="32"/>
        </w:rPr>
        <w:t>和</w:t>
      </w:r>
      <w:r>
        <w:rPr>
          <w:rFonts w:ascii="方正仿宋_GBK"/>
          <w:szCs w:val="32"/>
        </w:rPr>
        <w:t>市教委、市市场监管局</w:t>
      </w:r>
      <w:r>
        <w:rPr>
          <w:rFonts w:hint="eastAsia" w:ascii="方正仿宋_GBK"/>
          <w:szCs w:val="32"/>
        </w:rPr>
        <w:t>关</w:t>
      </w:r>
      <w:r>
        <w:rPr>
          <w:rFonts w:ascii="方正仿宋_GBK"/>
          <w:szCs w:val="32"/>
        </w:rPr>
        <w:t>于学校食品安全与营养健康管理规定</w:t>
      </w:r>
      <w:r>
        <w:rPr>
          <w:rFonts w:hint="eastAsia" w:ascii="方正仿宋_GBK"/>
          <w:szCs w:val="32"/>
        </w:rPr>
        <w:t>情况，学校（幼儿园</w:t>
      </w:r>
      <w:r>
        <w:rPr>
          <w:rFonts w:ascii="方正仿宋_GBK"/>
          <w:szCs w:val="32"/>
        </w:rPr>
        <w:t>）</w:t>
      </w:r>
      <w:r>
        <w:rPr>
          <w:rFonts w:hint="eastAsia" w:ascii="方正仿宋_GBK"/>
          <w:szCs w:val="32"/>
        </w:rPr>
        <w:t>相关</w:t>
      </w:r>
      <w:r>
        <w:rPr>
          <w:rFonts w:ascii="方正仿宋_GBK"/>
          <w:szCs w:val="32"/>
        </w:rPr>
        <w:t>负责人陪餐执行情况</w:t>
      </w:r>
      <w:r>
        <w:rPr>
          <w:rFonts w:hint="eastAsia" w:ascii="方正仿宋_GBK"/>
          <w:szCs w:val="32"/>
        </w:rPr>
        <w:t>，集中</w:t>
      </w:r>
      <w:r>
        <w:rPr>
          <w:rFonts w:ascii="方正仿宋_GBK"/>
          <w:szCs w:val="32"/>
        </w:rPr>
        <w:t>用餐信息公开情况</w:t>
      </w:r>
      <w:r>
        <w:rPr>
          <w:rFonts w:hint="eastAsia" w:ascii="方正仿宋_GBK"/>
          <w:szCs w:val="32"/>
        </w:rPr>
        <w:t>，食品</w:t>
      </w:r>
      <w:r>
        <w:rPr>
          <w:rFonts w:ascii="方正仿宋_GBK"/>
          <w:szCs w:val="32"/>
        </w:rPr>
        <w:t>安全</w:t>
      </w:r>
      <w:r>
        <w:rPr>
          <w:rFonts w:hint="eastAsia" w:ascii="方正仿宋_GBK"/>
          <w:szCs w:val="32"/>
        </w:rPr>
        <w:t>建议</w:t>
      </w:r>
      <w:r>
        <w:rPr>
          <w:rFonts w:ascii="方正仿宋_GBK"/>
          <w:szCs w:val="32"/>
        </w:rPr>
        <w:t>与投诉</w:t>
      </w:r>
      <w:r>
        <w:rPr>
          <w:rFonts w:hint="eastAsia" w:ascii="方正仿宋_GBK"/>
          <w:szCs w:val="32"/>
        </w:rPr>
        <w:t>渠道</w:t>
      </w:r>
      <w:r>
        <w:rPr>
          <w:rFonts w:ascii="方正仿宋_GBK"/>
          <w:szCs w:val="32"/>
        </w:rPr>
        <w:t>建设情况</w:t>
      </w:r>
      <w:r>
        <w:rPr>
          <w:rFonts w:hint="eastAsia" w:ascii="方正仿宋_GBK"/>
          <w:szCs w:val="32"/>
        </w:rPr>
        <w:t>。</w:t>
      </w:r>
    </w:p>
    <w:p>
      <w:pPr>
        <w:keepNext w:val="0"/>
        <w:keepLines w:val="0"/>
        <w:pageBreakBefore w:val="0"/>
        <w:numPr>
          <w:numId w:val="0"/>
        </w:numPr>
        <w:kinsoku/>
        <w:wordWrap/>
        <w:overflowPunct/>
        <w:topLinePunct w:val="0"/>
        <w:autoSpaceDE/>
        <w:autoSpaceDN/>
        <w:bidi w:val="0"/>
        <w:adjustRightInd/>
        <w:spacing w:line="640" w:lineRule="exact"/>
        <w:ind w:firstLine="643" w:firstLineChars="200"/>
        <w:textAlignment w:val="auto"/>
        <w:rPr>
          <w:rFonts w:ascii="方正仿宋_GBK"/>
          <w:b/>
          <w:szCs w:val="32"/>
        </w:rPr>
      </w:pPr>
      <w:r>
        <w:rPr>
          <w:rFonts w:hint="eastAsia" w:ascii="方正仿宋_GBK"/>
          <w:b/>
          <w:szCs w:val="32"/>
          <w:lang w:val="en-US" w:eastAsia="zh-CN"/>
        </w:rPr>
        <w:t>2.</w:t>
      </w:r>
      <w:r>
        <w:rPr>
          <w:rFonts w:hint="eastAsia" w:ascii="方正仿宋_GBK"/>
          <w:b/>
          <w:szCs w:val="32"/>
        </w:rPr>
        <w:t>中</w:t>
      </w:r>
      <w:r>
        <w:rPr>
          <w:rFonts w:ascii="方正仿宋_GBK"/>
          <w:b/>
          <w:szCs w:val="32"/>
        </w:rPr>
        <w:t>小学幼儿园食品安全</w:t>
      </w:r>
      <w:r>
        <w:rPr>
          <w:rFonts w:hint="eastAsia" w:ascii="方正仿宋_GBK"/>
          <w:b/>
          <w:szCs w:val="32"/>
        </w:rPr>
        <w:t>日常</w:t>
      </w:r>
      <w:r>
        <w:rPr>
          <w:rFonts w:ascii="方正仿宋_GBK"/>
          <w:b/>
          <w:szCs w:val="32"/>
        </w:rPr>
        <w:t>管理工作情况</w:t>
      </w:r>
    </w:p>
    <w:p>
      <w:pPr>
        <w:keepNext w:val="0"/>
        <w:keepLines w:val="0"/>
        <w:pageBreakBefore w:val="0"/>
        <w:kinsoku/>
        <w:wordWrap/>
        <w:overflowPunct/>
        <w:topLinePunct w:val="0"/>
        <w:autoSpaceDE/>
        <w:autoSpaceDN/>
        <w:bidi w:val="0"/>
        <w:adjustRightInd/>
        <w:spacing w:line="640" w:lineRule="exact"/>
        <w:ind w:firstLine="643" w:firstLineChars="200"/>
        <w:textAlignment w:val="auto"/>
        <w:rPr>
          <w:rFonts w:hint="eastAsia" w:ascii="方正仿宋_GBK"/>
          <w:szCs w:val="32"/>
        </w:rPr>
      </w:pPr>
      <w:r>
        <w:rPr>
          <w:rFonts w:hint="eastAsia" w:ascii="方正仿宋_GBK"/>
          <w:b/>
          <w:szCs w:val="32"/>
        </w:rPr>
        <w:t>区</w:t>
      </w:r>
      <w:r>
        <w:rPr>
          <w:rFonts w:hint="eastAsia" w:ascii="方正仿宋_GBK"/>
          <w:b/>
          <w:szCs w:val="32"/>
          <w:lang w:eastAsia="zh-CN"/>
        </w:rPr>
        <w:t>级</w:t>
      </w:r>
      <w:r>
        <w:rPr>
          <w:rFonts w:hint="eastAsia" w:ascii="方正仿宋_GBK"/>
          <w:b/>
          <w:szCs w:val="32"/>
        </w:rPr>
        <w:t>层面</w:t>
      </w:r>
      <w:r>
        <w:rPr>
          <w:rFonts w:ascii="方正仿宋_GBK"/>
          <w:b/>
          <w:szCs w:val="32"/>
        </w:rPr>
        <w:t>：</w:t>
      </w:r>
      <w:r>
        <w:rPr>
          <w:rFonts w:ascii="方正仿宋_GBK"/>
          <w:szCs w:val="32"/>
        </w:rPr>
        <w:t>对学校</w:t>
      </w:r>
      <w:r>
        <w:rPr>
          <w:rFonts w:hint="eastAsia" w:ascii="方正仿宋_GBK"/>
          <w:szCs w:val="32"/>
        </w:rPr>
        <w:t>食品</w:t>
      </w:r>
      <w:r>
        <w:rPr>
          <w:rFonts w:ascii="方正仿宋_GBK"/>
          <w:szCs w:val="32"/>
        </w:rPr>
        <w:t>安全检查指导情况</w:t>
      </w:r>
      <w:r>
        <w:rPr>
          <w:rFonts w:hint="eastAsia" w:ascii="方正仿宋_GBK"/>
          <w:szCs w:val="32"/>
        </w:rPr>
        <w:t>、</w:t>
      </w:r>
      <w:r>
        <w:rPr>
          <w:rFonts w:ascii="方正仿宋_GBK"/>
          <w:szCs w:val="32"/>
        </w:rPr>
        <w:t>大宗物品采购情况、</w:t>
      </w:r>
      <w:r>
        <w:rPr>
          <w:rFonts w:hint="eastAsia" w:ascii="方正仿宋_GBK"/>
          <w:szCs w:val="32"/>
        </w:rPr>
        <w:t>从业</w:t>
      </w:r>
      <w:r>
        <w:rPr>
          <w:rFonts w:ascii="方正仿宋_GBK"/>
          <w:szCs w:val="32"/>
        </w:rPr>
        <w:t>人员</w:t>
      </w:r>
      <w:r>
        <w:rPr>
          <w:rFonts w:hint="eastAsia" w:ascii="方正仿宋_GBK"/>
          <w:szCs w:val="32"/>
        </w:rPr>
        <w:t>健康</w:t>
      </w:r>
      <w:r>
        <w:rPr>
          <w:rFonts w:ascii="方正仿宋_GBK"/>
          <w:szCs w:val="32"/>
        </w:rPr>
        <w:t>管理与培训情况</w:t>
      </w:r>
      <w:r>
        <w:rPr>
          <w:rFonts w:hint="eastAsia" w:ascii="方正仿宋_GBK"/>
          <w:szCs w:val="32"/>
        </w:rPr>
        <w:t>。</w:t>
      </w:r>
    </w:p>
    <w:p>
      <w:pPr>
        <w:keepNext w:val="0"/>
        <w:keepLines w:val="0"/>
        <w:pageBreakBefore w:val="0"/>
        <w:kinsoku/>
        <w:wordWrap/>
        <w:overflowPunct/>
        <w:topLinePunct w:val="0"/>
        <w:autoSpaceDE/>
        <w:autoSpaceDN/>
        <w:bidi w:val="0"/>
        <w:adjustRightInd/>
        <w:spacing w:line="640" w:lineRule="exact"/>
        <w:ind w:firstLine="643" w:firstLineChars="200"/>
        <w:textAlignment w:val="auto"/>
        <w:rPr>
          <w:rFonts w:ascii="方正仿宋_GBK"/>
          <w:szCs w:val="32"/>
        </w:rPr>
      </w:pPr>
      <w:r>
        <w:rPr>
          <w:rFonts w:hint="eastAsia" w:ascii="方正仿宋_GBK"/>
          <w:b/>
          <w:szCs w:val="32"/>
          <w:lang w:eastAsia="zh-CN"/>
        </w:rPr>
        <w:t>校园自查</w:t>
      </w:r>
      <w:r>
        <w:rPr>
          <w:rFonts w:ascii="方正仿宋_GBK"/>
          <w:b/>
          <w:szCs w:val="32"/>
        </w:rPr>
        <w:t>：</w:t>
      </w:r>
      <w:r>
        <w:rPr>
          <w:rFonts w:hint="eastAsia" w:ascii="方正仿宋_GBK"/>
          <w:szCs w:val="32"/>
        </w:rPr>
        <w:t>食堂经营管理及</w:t>
      </w:r>
      <w:r>
        <w:rPr>
          <w:rFonts w:ascii="方正仿宋_GBK"/>
          <w:szCs w:val="32"/>
        </w:rPr>
        <w:t>整改情况</w:t>
      </w:r>
      <w:r>
        <w:rPr>
          <w:rFonts w:hint="eastAsia" w:ascii="方正仿宋_GBK"/>
          <w:szCs w:val="32"/>
        </w:rPr>
        <w:t>、学校</w:t>
      </w:r>
      <w:r>
        <w:rPr>
          <w:rFonts w:ascii="方正仿宋_GBK"/>
          <w:szCs w:val="32"/>
        </w:rPr>
        <w:t>超市（</w:t>
      </w:r>
      <w:r>
        <w:rPr>
          <w:rFonts w:hint="eastAsia" w:ascii="方正仿宋_GBK"/>
          <w:szCs w:val="32"/>
        </w:rPr>
        <w:t>小卖部</w:t>
      </w:r>
      <w:r>
        <w:rPr>
          <w:rFonts w:ascii="方正仿宋_GBK"/>
          <w:szCs w:val="32"/>
        </w:rPr>
        <w:t>）</w:t>
      </w:r>
      <w:r>
        <w:rPr>
          <w:rFonts w:hint="eastAsia" w:ascii="方正仿宋_GBK"/>
          <w:szCs w:val="32"/>
        </w:rPr>
        <w:t>运营</w:t>
      </w:r>
      <w:r>
        <w:rPr>
          <w:rFonts w:ascii="方正仿宋_GBK"/>
          <w:szCs w:val="32"/>
        </w:rPr>
        <w:t>及整改情况</w:t>
      </w:r>
      <w:r>
        <w:rPr>
          <w:rFonts w:hint="eastAsia" w:ascii="方正仿宋_GBK"/>
          <w:szCs w:val="32"/>
        </w:rPr>
        <w:t>、学校</w:t>
      </w:r>
      <w:r>
        <w:rPr>
          <w:rFonts w:ascii="方正仿宋_GBK"/>
          <w:szCs w:val="32"/>
        </w:rPr>
        <w:t>食品安全</w:t>
      </w:r>
      <w:r>
        <w:rPr>
          <w:rFonts w:hint="eastAsia" w:ascii="方正仿宋_GBK"/>
          <w:szCs w:val="32"/>
        </w:rPr>
        <w:t>“六不准”“九</w:t>
      </w:r>
      <w:r>
        <w:rPr>
          <w:rFonts w:ascii="方正仿宋_GBK"/>
          <w:szCs w:val="32"/>
        </w:rPr>
        <w:t>必须</w:t>
      </w:r>
      <w:r>
        <w:rPr>
          <w:rFonts w:hint="eastAsia" w:ascii="方正仿宋_GBK"/>
          <w:szCs w:val="32"/>
        </w:rPr>
        <w:t>”执行</w:t>
      </w:r>
      <w:r>
        <w:rPr>
          <w:rFonts w:ascii="方正仿宋_GBK"/>
          <w:szCs w:val="32"/>
        </w:rPr>
        <w:t>情况、</w:t>
      </w:r>
      <w:r>
        <w:rPr>
          <w:rFonts w:hint="eastAsia" w:ascii="方正仿宋_GBK"/>
          <w:szCs w:val="32"/>
        </w:rPr>
        <w:t>食堂</w:t>
      </w:r>
      <w:r>
        <w:rPr>
          <w:rFonts w:ascii="方正仿宋_GBK"/>
          <w:szCs w:val="32"/>
        </w:rPr>
        <w:t>食品经营许可证情况、</w:t>
      </w:r>
      <w:r>
        <w:rPr>
          <w:rFonts w:hint="eastAsia" w:ascii="方正仿宋_GBK"/>
          <w:szCs w:val="32"/>
        </w:rPr>
        <w:t>食品贮存管理情况</w:t>
      </w:r>
      <w:r>
        <w:rPr>
          <w:rFonts w:ascii="方正仿宋_GBK"/>
          <w:szCs w:val="32"/>
        </w:rPr>
        <w:t>、</w:t>
      </w:r>
      <w:r>
        <w:rPr>
          <w:rFonts w:hint="eastAsia" w:ascii="方正仿宋_GBK"/>
          <w:szCs w:val="32"/>
        </w:rPr>
        <w:t>食堂内环境及设施设备情况</w:t>
      </w:r>
      <w:r>
        <w:rPr>
          <w:rFonts w:ascii="方正仿宋_GBK"/>
          <w:szCs w:val="32"/>
        </w:rPr>
        <w:t>、</w:t>
      </w:r>
      <w:r>
        <w:rPr>
          <w:rFonts w:hint="eastAsia" w:ascii="方正仿宋_GBK"/>
          <w:szCs w:val="32"/>
        </w:rPr>
        <w:t>食堂档案管理情况</w:t>
      </w:r>
      <w:r>
        <w:rPr>
          <w:rFonts w:ascii="方正仿宋_GBK"/>
          <w:szCs w:val="32"/>
        </w:rPr>
        <w:t>。</w:t>
      </w:r>
    </w:p>
    <w:p>
      <w:pPr>
        <w:keepNext w:val="0"/>
        <w:keepLines w:val="0"/>
        <w:pageBreakBefore w:val="0"/>
        <w:numPr>
          <w:numId w:val="0"/>
        </w:numPr>
        <w:kinsoku/>
        <w:wordWrap/>
        <w:overflowPunct/>
        <w:topLinePunct w:val="0"/>
        <w:autoSpaceDE/>
        <w:autoSpaceDN/>
        <w:bidi w:val="0"/>
        <w:adjustRightInd/>
        <w:spacing w:line="640" w:lineRule="exact"/>
        <w:ind w:leftChars="200"/>
        <w:textAlignment w:val="auto"/>
        <w:rPr>
          <w:rFonts w:ascii="方正仿宋_GBK"/>
          <w:b/>
          <w:szCs w:val="32"/>
        </w:rPr>
      </w:pPr>
      <w:r>
        <w:rPr>
          <w:rFonts w:hint="eastAsia" w:ascii="方正仿宋_GBK"/>
          <w:b/>
          <w:szCs w:val="32"/>
          <w:lang w:val="en-US" w:eastAsia="zh-CN"/>
        </w:rPr>
        <w:t>3.</w:t>
      </w:r>
      <w:r>
        <w:rPr>
          <w:rFonts w:hint="eastAsia" w:ascii="方正仿宋_GBK"/>
          <w:b/>
          <w:szCs w:val="32"/>
        </w:rPr>
        <w:t>中小</w:t>
      </w:r>
      <w:r>
        <w:rPr>
          <w:rFonts w:ascii="方正仿宋_GBK"/>
          <w:b/>
          <w:szCs w:val="32"/>
        </w:rPr>
        <w:t>学幼儿园食品营养健康</w:t>
      </w:r>
      <w:r>
        <w:rPr>
          <w:rFonts w:hint="eastAsia" w:ascii="方正仿宋_GBK"/>
          <w:b/>
          <w:szCs w:val="32"/>
        </w:rPr>
        <w:t>落实</w:t>
      </w:r>
      <w:r>
        <w:rPr>
          <w:rFonts w:ascii="方正仿宋_GBK"/>
          <w:b/>
          <w:szCs w:val="32"/>
        </w:rPr>
        <w:t>情况</w:t>
      </w:r>
    </w:p>
    <w:p>
      <w:pPr>
        <w:keepNext w:val="0"/>
        <w:keepLines w:val="0"/>
        <w:pageBreakBefore w:val="0"/>
        <w:kinsoku/>
        <w:wordWrap/>
        <w:overflowPunct/>
        <w:topLinePunct w:val="0"/>
        <w:autoSpaceDE/>
        <w:autoSpaceDN/>
        <w:bidi w:val="0"/>
        <w:adjustRightInd/>
        <w:spacing w:line="640" w:lineRule="exact"/>
        <w:ind w:firstLine="643" w:firstLineChars="200"/>
        <w:textAlignment w:val="auto"/>
        <w:rPr>
          <w:rFonts w:ascii="方正仿宋_GBK"/>
          <w:b/>
          <w:szCs w:val="32"/>
        </w:rPr>
      </w:pPr>
      <w:r>
        <w:rPr>
          <w:rFonts w:hint="eastAsia" w:ascii="方正仿宋_GBK"/>
          <w:b/>
          <w:szCs w:val="32"/>
        </w:rPr>
        <w:t>区</w:t>
      </w:r>
      <w:r>
        <w:rPr>
          <w:rFonts w:hint="eastAsia" w:ascii="方正仿宋_GBK"/>
          <w:b/>
          <w:szCs w:val="32"/>
          <w:lang w:eastAsia="zh-CN"/>
        </w:rPr>
        <w:t>级</w:t>
      </w:r>
      <w:r>
        <w:rPr>
          <w:rFonts w:ascii="方正仿宋_GBK"/>
          <w:b/>
          <w:szCs w:val="32"/>
        </w:rPr>
        <w:t>层面：</w:t>
      </w:r>
      <w:r>
        <w:rPr>
          <w:rFonts w:hint="eastAsia" w:ascii="方正仿宋_GBK"/>
          <w:szCs w:val="32"/>
        </w:rPr>
        <w:t>营养配餐</w:t>
      </w:r>
      <w:r>
        <w:rPr>
          <w:rFonts w:ascii="方正仿宋_GBK"/>
          <w:szCs w:val="32"/>
        </w:rPr>
        <w:t>培训与考核情况，食谱制订、推广使用情况</w:t>
      </w:r>
      <w:r>
        <w:rPr>
          <w:rFonts w:hint="eastAsia" w:ascii="方正仿宋_GBK"/>
          <w:szCs w:val="32"/>
        </w:rPr>
        <w:t>，</w:t>
      </w:r>
      <w:r>
        <w:rPr>
          <w:rFonts w:ascii="方正仿宋_GBK"/>
          <w:szCs w:val="32"/>
        </w:rPr>
        <w:t>电子营养师培训</w:t>
      </w:r>
      <w:r>
        <w:rPr>
          <w:rFonts w:hint="eastAsia" w:ascii="方正仿宋_GBK"/>
          <w:szCs w:val="32"/>
        </w:rPr>
        <w:t>情况。</w:t>
      </w:r>
    </w:p>
    <w:p>
      <w:pPr>
        <w:keepNext w:val="0"/>
        <w:keepLines w:val="0"/>
        <w:pageBreakBefore w:val="0"/>
        <w:kinsoku/>
        <w:wordWrap/>
        <w:overflowPunct/>
        <w:topLinePunct w:val="0"/>
        <w:autoSpaceDE/>
        <w:autoSpaceDN/>
        <w:bidi w:val="0"/>
        <w:adjustRightInd/>
        <w:spacing w:line="640" w:lineRule="exact"/>
        <w:ind w:firstLine="643" w:firstLineChars="200"/>
        <w:textAlignment w:val="auto"/>
        <w:rPr>
          <w:rFonts w:hint="eastAsia" w:ascii="方正仿宋_GBK"/>
          <w:szCs w:val="32"/>
        </w:rPr>
      </w:pPr>
      <w:r>
        <w:rPr>
          <w:rFonts w:hint="eastAsia" w:ascii="方正仿宋_GBK"/>
          <w:b/>
          <w:szCs w:val="32"/>
        </w:rPr>
        <w:t>中小学幼儿园</w:t>
      </w:r>
      <w:r>
        <w:rPr>
          <w:rFonts w:ascii="方正仿宋_GBK"/>
          <w:b/>
          <w:szCs w:val="32"/>
        </w:rPr>
        <w:t>层面：</w:t>
      </w:r>
      <w:r>
        <w:rPr>
          <w:rFonts w:hint="eastAsia" w:ascii="方正仿宋_GBK"/>
          <w:szCs w:val="32"/>
        </w:rPr>
        <w:t>推荐</w:t>
      </w:r>
      <w:r>
        <w:rPr>
          <w:rFonts w:ascii="方正仿宋_GBK"/>
          <w:szCs w:val="32"/>
        </w:rPr>
        <w:t>食谱</w:t>
      </w:r>
      <w:r>
        <w:rPr>
          <w:rFonts w:hint="eastAsia" w:ascii="方正仿宋_GBK"/>
          <w:szCs w:val="32"/>
        </w:rPr>
        <w:t>实施</w:t>
      </w:r>
      <w:r>
        <w:rPr>
          <w:rFonts w:ascii="方正仿宋_GBK"/>
          <w:szCs w:val="32"/>
        </w:rPr>
        <w:t>情况、</w:t>
      </w:r>
      <w:r>
        <w:rPr>
          <w:rFonts w:hint="eastAsia" w:ascii="方正仿宋_GBK"/>
          <w:szCs w:val="32"/>
        </w:rPr>
        <w:t>带量食谱公示</w:t>
      </w:r>
      <w:r>
        <w:rPr>
          <w:rFonts w:ascii="方正仿宋_GBK"/>
          <w:szCs w:val="32"/>
        </w:rPr>
        <w:t>情况、营养专业人员配备情况</w:t>
      </w:r>
      <w:r>
        <w:rPr>
          <w:rFonts w:hint="eastAsia" w:ascii="方正仿宋_GBK"/>
          <w:szCs w:val="32"/>
        </w:rPr>
        <w:t>、食品安全与营养健康的宣传教育情况、</w:t>
      </w:r>
      <w:r>
        <w:rPr>
          <w:rFonts w:ascii="方正仿宋_GBK"/>
          <w:szCs w:val="32"/>
        </w:rPr>
        <w:t>电子营养师培训使用</w:t>
      </w:r>
      <w:r>
        <w:rPr>
          <w:rFonts w:hint="eastAsia" w:ascii="方正仿宋_GBK"/>
          <w:szCs w:val="32"/>
        </w:rPr>
        <w:t>情况</w:t>
      </w:r>
      <w:r>
        <w:rPr>
          <w:rFonts w:hint="eastAsia" w:ascii="方正仿宋_GBK"/>
          <w:szCs w:val="32"/>
          <w:lang w:eastAsia="zh-CN"/>
        </w:rPr>
        <w:t>（可在教育部网站上下载，免费试用）</w:t>
      </w:r>
      <w:r>
        <w:rPr>
          <w:rFonts w:hint="eastAsia" w:ascii="方正仿宋_GBK"/>
          <w:szCs w:val="32"/>
        </w:rPr>
        <w:t>。</w:t>
      </w:r>
    </w:p>
    <w:p>
      <w:pPr>
        <w:keepNext w:val="0"/>
        <w:keepLines w:val="0"/>
        <w:pageBreakBefore w:val="0"/>
        <w:numPr>
          <w:numId w:val="0"/>
        </w:numPr>
        <w:kinsoku/>
        <w:wordWrap/>
        <w:overflowPunct/>
        <w:topLinePunct w:val="0"/>
        <w:autoSpaceDE/>
        <w:autoSpaceDN/>
        <w:bidi w:val="0"/>
        <w:adjustRightInd/>
        <w:spacing w:line="640" w:lineRule="exact"/>
        <w:ind w:leftChars="200"/>
        <w:textAlignment w:val="auto"/>
        <w:rPr>
          <w:rFonts w:ascii="方正仿宋_GBK"/>
          <w:b/>
          <w:szCs w:val="32"/>
        </w:rPr>
      </w:pPr>
      <w:r>
        <w:rPr>
          <w:rFonts w:hint="eastAsia" w:ascii="方正仿宋_GBK"/>
          <w:b/>
          <w:szCs w:val="32"/>
          <w:lang w:val="en-US" w:eastAsia="zh-CN"/>
        </w:rPr>
        <w:t>4.</w:t>
      </w:r>
      <w:r>
        <w:rPr>
          <w:rFonts w:hint="eastAsia" w:ascii="方正仿宋_GBK"/>
          <w:b/>
          <w:szCs w:val="32"/>
        </w:rPr>
        <w:t>食品</w:t>
      </w:r>
      <w:r>
        <w:rPr>
          <w:rFonts w:ascii="方正仿宋_GBK"/>
          <w:b/>
          <w:szCs w:val="32"/>
        </w:rPr>
        <w:t>安全事件</w:t>
      </w:r>
      <w:r>
        <w:rPr>
          <w:rFonts w:hint="eastAsia" w:ascii="方正仿宋_GBK"/>
          <w:b/>
          <w:szCs w:val="32"/>
        </w:rPr>
        <w:t>应对</w:t>
      </w:r>
      <w:r>
        <w:rPr>
          <w:rFonts w:ascii="方正仿宋_GBK"/>
          <w:b/>
          <w:szCs w:val="32"/>
        </w:rPr>
        <w:t>处理情况</w:t>
      </w:r>
    </w:p>
    <w:p>
      <w:pPr>
        <w:keepNext w:val="0"/>
        <w:keepLines w:val="0"/>
        <w:pageBreakBefore w:val="0"/>
        <w:kinsoku/>
        <w:wordWrap/>
        <w:overflowPunct/>
        <w:topLinePunct w:val="0"/>
        <w:autoSpaceDE/>
        <w:autoSpaceDN/>
        <w:bidi w:val="0"/>
        <w:adjustRightInd/>
        <w:spacing w:line="640" w:lineRule="exact"/>
        <w:ind w:firstLine="643" w:firstLineChars="200"/>
        <w:textAlignment w:val="auto"/>
        <w:rPr>
          <w:rFonts w:hint="eastAsia" w:ascii="方正仿宋_GBK"/>
          <w:b/>
          <w:szCs w:val="32"/>
        </w:rPr>
      </w:pPr>
      <w:r>
        <w:rPr>
          <w:rFonts w:hint="eastAsia" w:ascii="方正仿宋_GBK"/>
          <w:b/>
          <w:szCs w:val="32"/>
        </w:rPr>
        <w:t>区</w:t>
      </w:r>
      <w:r>
        <w:rPr>
          <w:rFonts w:hint="eastAsia" w:ascii="方正仿宋_GBK"/>
          <w:b/>
          <w:szCs w:val="32"/>
          <w:lang w:eastAsia="zh-CN"/>
        </w:rPr>
        <w:t>级</w:t>
      </w:r>
      <w:r>
        <w:rPr>
          <w:rFonts w:ascii="方正仿宋_GBK"/>
          <w:b/>
          <w:szCs w:val="32"/>
        </w:rPr>
        <w:t>层面：</w:t>
      </w:r>
      <w:r>
        <w:rPr>
          <w:rFonts w:hint="eastAsia" w:ascii="方正仿宋_GBK"/>
          <w:szCs w:val="32"/>
        </w:rPr>
        <w:t>食品</w:t>
      </w:r>
      <w:r>
        <w:rPr>
          <w:rFonts w:ascii="方正仿宋_GBK"/>
          <w:szCs w:val="32"/>
        </w:rPr>
        <w:t>安全事故及舆情</w:t>
      </w:r>
      <w:r>
        <w:rPr>
          <w:rFonts w:hint="eastAsia" w:ascii="方正仿宋_GBK"/>
          <w:szCs w:val="32"/>
        </w:rPr>
        <w:t>应对处置</w:t>
      </w:r>
      <w:r>
        <w:rPr>
          <w:rFonts w:ascii="方正仿宋_GBK"/>
          <w:szCs w:val="32"/>
        </w:rPr>
        <w:t>预案和学校安全风险防控体系建设</w:t>
      </w:r>
      <w:r>
        <w:rPr>
          <w:rFonts w:hint="eastAsia" w:ascii="方正仿宋_GBK"/>
          <w:szCs w:val="32"/>
        </w:rPr>
        <w:t>情况</w:t>
      </w:r>
      <w:r>
        <w:rPr>
          <w:rFonts w:ascii="方正仿宋_GBK"/>
          <w:szCs w:val="32"/>
        </w:rPr>
        <w:t>。</w:t>
      </w:r>
    </w:p>
    <w:p>
      <w:pPr>
        <w:keepNext w:val="0"/>
        <w:keepLines w:val="0"/>
        <w:pageBreakBefore w:val="0"/>
        <w:kinsoku/>
        <w:wordWrap/>
        <w:overflowPunct/>
        <w:topLinePunct w:val="0"/>
        <w:autoSpaceDE/>
        <w:autoSpaceDN/>
        <w:bidi w:val="0"/>
        <w:adjustRightInd/>
        <w:spacing w:line="640" w:lineRule="exact"/>
        <w:ind w:firstLine="643" w:firstLineChars="200"/>
        <w:textAlignment w:val="auto"/>
        <w:rPr>
          <w:rFonts w:hint="eastAsia" w:ascii="方正仿宋_GBK"/>
          <w:szCs w:val="32"/>
        </w:rPr>
      </w:pPr>
      <w:r>
        <w:rPr>
          <w:rFonts w:hint="eastAsia" w:ascii="方正仿宋_GBK"/>
          <w:b/>
          <w:szCs w:val="32"/>
        </w:rPr>
        <w:t>中小学幼儿园</w:t>
      </w:r>
      <w:r>
        <w:rPr>
          <w:rFonts w:ascii="方正仿宋_GBK"/>
          <w:b/>
          <w:szCs w:val="32"/>
        </w:rPr>
        <w:t>层面：</w:t>
      </w:r>
      <w:r>
        <w:rPr>
          <w:rFonts w:ascii="方正仿宋_GBK"/>
          <w:szCs w:val="32"/>
        </w:rPr>
        <w:t>食品安全自查制度建设</w:t>
      </w:r>
      <w:r>
        <w:rPr>
          <w:rFonts w:hint="eastAsia" w:ascii="方正仿宋_GBK"/>
          <w:szCs w:val="32"/>
        </w:rPr>
        <w:t>和</w:t>
      </w:r>
      <w:r>
        <w:rPr>
          <w:rFonts w:ascii="方正仿宋_GBK"/>
          <w:szCs w:val="32"/>
        </w:rPr>
        <w:t>落实情况、</w:t>
      </w:r>
      <w:r>
        <w:rPr>
          <w:rFonts w:hint="eastAsia" w:ascii="方正仿宋_GBK"/>
          <w:szCs w:val="32"/>
        </w:rPr>
        <w:t xml:space="preserve"> 食品</w:t>
      </w:r>
      <w:r>
        <w:rPr>
          <w:rFonts w:ascii="方正仿宋_GBK"/>
          <w:szCs w:val="32"/>
        </w:rPr>
        <w:t>安全应急管理</w:t>
      </w:r>
      <w:r>
        <w:rPr>
          <w:rFonts w:hint="eastAsia" w:ascii="方正仿宋_GBK"/>
          <w:szCs w:val="32"/>
        </w:rPr>
        <w:t>、</w:t>
      </w:r>
      <w:r>
        <w:rPr>
          <w:rFonts w:ascii="方正仿宋_GBK"/>
          <w:szCs w:val="32"/>
        </w:rPr>
        <w:t>食品安全相关舆情应对和突发事故报告制度建设情况、</w:t>
      </w:r>
      <w:r>
        <w:rPr>
          <w:rFonts w:hint="eastAsia" w:ascii="方正仿宋_GBK"/>
          <w:szCs w:val="32"/>
        </w:rPr>
        <w:t>家校信息</w:t>
      </w:r>
      <w:r>
        <w:rPr>
          <w:rFonts w:ascii="方正仿宋_GBK"/>
          <w:szCs w:val="32"/>
        </w:rPr>
        <w:t>沟通渠道</w:t>
      </w:r>
      <w:r>
        <w:rPr>
          <w:rFonts w:hint="eastAsia" w:ascii="方正仿宋_GBK"/>
          <w:szCs w:val="32"/>
        </w:rPr>
        <w:t>建设及</w:t>
      </w:r>
      <w:r>
        <w:rPr>
          <w:rFonts w:ascii="方正仿宋_GBK"/>
          <w:szCs w:val="32"/>
        </w:rPr>
        <w:t>执行情况。</w:t>
      </w:r>
    </w:p>
    <w:p>
      <w:pPr>
        <w:keepNext w:val="0"/>
        <w:keepLines w:val="0"/>
        <w:pageBreakBefore w:val="0"/>
        <w:kinsoku/>
        <w:wordWrap/>
        <w:overflowPunct/>
        <w:topLinePunct w:val="0"/>
        <w:autoSpaceDE/>
        <w:autoSpaceDN/>
        <w:bidi w:val="0"/>
        <w:adjustRightInd/>
        <w:spacing w:line="640" w:lineRule="exact"/>
        <w:ind w:firstLine="640" w:firstLineChars="200"/>
        <w:textAlignment w:val="auto"/>
        <w:rPr>
          <w:rFonts w:hint="eastAsia" w:ascii="方正黑体_GBK" w:eastAsia="方正黑体_GBK"/>
          <w:szCs w:val="32"/>
          <w:lang w:eastAsia="zh-CN"/>
        </w:rPr>
      </w:pPr>
      <w:r>
        <w:rPr>
          <w:rFonts w:hint="eastAsia" w:ascii="方正黑体_GBK" w:eastAsia="方正黑体_GBK"/>
          <w:szCs w:val="32"/>
        </w:rPr>
        <w:t>三、监督步骤</w:t>
      </w:r>
      <w:r>
        <w:rPr>
          <w:rFonts w:hint="eastAsia" w:ascii="方正黑体_GBK" w:eastAsia="方正黑体_GBK"/>
          <w:szCs w:val="32"/>
          <w:lang w:eastAsia="zh-CN"/>
        </w:rPr>
        <w:t>及工作要求（详见附件</w:t>
      </w:r>
      <w:r>
        <w:rPr>
          <w:rFonts w:hint="eastAsia" w:ascii="方正黑体_GBK" w:eastAsia="方正黑体_GBK"/>
          <w:szCs w:val="32"/>
          <w:lang w:val="en-US" w:eastAsia="zh-CN"/>
        </w:rPr>
        <w:t>4</w:t>
      </w:r>
      <w:r>
        <w:rPr>
          <w:rFonts w:hint="eastAsia" w:ascii="方正黑体_GBK" w:eastAsia="方正黑体_GBK"/>
          <w:szCs w:val="32"/>
          <w:lang w:eastAsia="zh-CN"/>
        </w:rPr>
        <w:t>：任务清单）</w:t>
      </w:r>
    </w:p>
    <w:p>
      <w:pPr>
        <w:keepNext w:val="0"/>
        <w:keepLines w:val="0"/>
        <w:pageBreakBefore w:val="0"/>
        <w:kinsoku/>
        <w:wordWrap/>
        <w:overflowPunct/>
        <w:topLinePunct w:val="0"/>
        <w:autoSpaceDE/>
        <w:autoSpaceDN/>
        <w:bidi w:val="0"/>
        <w:adjustRightInd/>
        <w:spacing w:line="640" w:lineRule="exact"/>
        <w:ind w:firstLine="643" w:firstLineChars="200"/>
        <w:textAlignment w:val="auto"/>
        <w:rPr>
          <w:rFonts w:hint="eastAsia" w:ascii="方正仿宋_GBK"/>
          <w:b/>
          <w:szCs w:val="32"/>
        </w:rPr>
      </w:pPr>
      <w:r>
        <w:rPr>
          <w:rFonts w:hint="eastAsia" w:ascii="方正楷体_GBK" w:eastAsia="方正楷体_GBK"/>
          <w:b/>
          <w:szCs w:val="32"/>
        </w:rPr>
        <w:t>（一）动员部署（2019年</w:t>
      </w:r>
      <w:r>
        <w:rPr>
          <w:rFonts w:ascii="方正楷体_GBK" w:eastAsia="方正楷体_GBK"/>
          <w:b/>
          <w:szCs w:val="32"/>
        </w:rPr>
        <w:t>5</w:t>
      </w:r>
      <w:r>
        <w:rPr>
          <w:rFonts w:hint="eastAsia" w:ascii="方正楷体_GBK" w:eastAsia="方正楷体_GBK"/>
          <w:b/>
          <w:szCs w:val="32"/>
        </w:rPr>
        <w:t>月）</w:t>
      </w:r>
    </w:p>
    <w:p>
      <w:pPr>
        <w:keepNext w:val="0"/>
        <w:keepLines w:val="0"/>
        <w:pageBreakBefore w:val="0"/>
        <w:kinsoku/>
        <w:wordWrap/>
        <w:overflowPunct/>
        <w:topLinePunct w:val="0"/>
        <w:autoSpaceDE/>
        <w:autoSpaceDN/>
        <w:bidi w:val="0"/>
        <w:adjustRightInd/>
        <w:spacing w:line="640" w:lineRule="exact"/>
        <w:ind w:firstLine="643" w:firstLineChars="200"/>
        <w:textAlignment w:val="auto"/>
        <w:rPr>
          <w:rFonts w:hint="eastAsia" w:ascii="方正仿宋_GBK" w:hAnsi="华文细黑" w:cs="华文细黑"/>
          <w:szCs w:val="32"/>
        </w:rPr>
      </w:pPr>
      <w:r>
        <w:rPr>
          <w:rFonts w:hint="eastAsia" w:ascii="方正仿宋_GBK" w:hAnsi="华文细黑" w:cs="华文细黑"/>
          <w:b/>
          <w:szCs w:val="32"/>
        </w:rPr>
        <w:t>动员部署</w:t>
      </w:r>
      <w:r>
        <w:rPr>
          <w:rFonts w:hint="eastAsia" w:ascii="方正仿宋_GBK" w:hAnsi="华文细黑" w:cs="华文细黑"/>
          <w:b/>
          <w:szCs w:val="32"/>
          <w:lang w:eastAsia="zh-CN"/>
        </w:rPr>
        <w:t>、</w:t>
      </w:r>
      <w:r>
        <w:rPr>
          <w:rFonts w:hint="eastAsia" w:ascii="方正仿宋_GBK" w:hAnsi="华文细黑" w:cs="华文细黑"/>
          <w:b/>
          <w:szCs w:val="32"/>
        </w:rPr>
        <w:t>制定方案。</w:t>
      </w:r>
      <w:r>
        <w:rPr>
          <w:rFonts w:hint="eastAsia" w:ascii="方正仿宋_GBK" w:hAnsi="华文细黑" w:cs="华文细黑"/>
          <w:szCs w:val="32"/>
        </w:rPr>
        <w:t>各</w:t>
      </w:r>
      <w:r>
        <w:rPr>
          <w:rFonts w:hint="eastAsia" w:ascii="方正仿宋_GBK" w:hAnsi="华文细黑" w:cs="华文细黑"/>
          <w:szCs w:val="32"/>
          <w:lang w:eastAsia="zh-CN"/>
        </w:rPr>
        <w:t>校园要高度重视民生监督工作，切实</w:t>
      </w:r>
      <w:r>
        <w:rPr>
          <w:rFonts w:hint="eastAsia" w:ascii="方正仿宋_GBK" w:hAnsi="Arial" w:cs="Arial"/>
          <w:szCs w:val="32"/>
        </w:rPr>
        <w:t>做好监督工</w:t>
      </w:r>
      <w:r>
        <w:rPr>
          <w:rFonts w:ascii="方正仿宋_GBK" w:hAnsi="Arial" w:cs="Arial"/>
          <w:szCs w:val="32"/>
        </w:rPr>
        <w:t>作</w:t>
      </w:r>
      <w:r>
        <w:rPr>
          <w:rFonts w:hint="eastAsia" w:ascii="方正仿宋_GBK" w:hAnsi="Arial" w:cs="Arial"/>
          <w:szCs w:val="32"/>
        </w:rPr>
        <w:t>动员部署工作，开展业务培训，公布</w:t>
      </w:r>
      <w:r>
        <w:rPr>
          <w:rFonts w:hint="eastAsia" w:ascii="方正仿宋_GBK" w:hAnsi="Arial" w:cs="Arial"/>
          <w:szCs w:val="32"/>
          <w:lang w:eastAsia="zh-CN"/>
        </w:rPr>
        <w:t>校园</w:t>
      </w:r>
      <w:r>
        <w:rPr>
          <w:rFonts w:hint="eastAsia" w:ascii="方正仿宋_GBK" w:hAnsi="Arial" w:cs="Arial"/>
          <w:szCs w:val="32"/>
        </w:rPr>
        <w:t>投诉举报电话和举报邮箱，认真做好信访举报受理，建立完善投诉举报台账，及时收集汇总和核查相关问题线索</w:t>
      </w:r>
      <w:r>
        <w:rPr>
          <w:rFonts w:hint="eastAsia" w:ascii="方正仿宋_GBK" w:hAnsi="Arial" w:cs="Arial"/>
          <w:szCs w:val="32"/>
          <w:lang w:eastAsia="zh-CN"/>
        </w:rPr>
        <w:t>，并</w:t>
      </w:r>
      <w:r>
        <w:rPr>
          <w:rFonts w:hint="eastAsia" w:ascii="方正仿宋_GBK" w:hAnsi="华文细黑" w:cs="华文细黑"/>
          <w:szCs w:val="32"/>
          <w:lang w:eastAsia="zh-CN"/>
        </w:rPr>
        <w:t>按照市、区文件精神，</w:t>
      </w:r>
      <w:r>
        <w:rPr>
          <w:rFonts w:hint="eastAsia" w:ascii="方正仿宋_GBK" w:hAnsi="华文细黑" w:cs="华文细黑"/>
          <w:szCs w:val="32"/>
        </w:rPr>
        <w:t>结合</w:t>
      </w:r>
      <w:r>
        <w:rPr>
          <w:rFonts w:hint="eastAsia" w:ascii="方正仿宋_GBK" w:hAnsi="华文细黑" w:cs="华文细黑"/>
          <w:szCs w:val="32"/>
          <w:lang w:eastAsia="zh-CN"/>
        </w:rPr>
        <w:t>校园</w:t>
      </w:r>
      <w:r>
        <w:rPr>
          <w:rFonts w:hint="eastAsia" w:ascii="方正仿宋_GBK" w:hAnsi="华文细黑" w:cs="华文细黑"/>
          <w:szCs w:val="32"/>
        </w:rPr>
        <w:t>实际，制定</w:t>
      </w:r>
      <w:r>
        <w:rPr>
          <w:rFonts w:hint="eastAsia" w:ascii="方正仿宋_GBK" w:hAnsi="华文细黑" w:cs="华文细黑"/>
          <w:szCs w:val="32"/>
          <w:lang w:eastAsia="zh-CN"/>
        </w:rPr>
        <w:t>校园</w:t>
      </w:r>
      <w:r>
        <w:rPr>
          <w:rFonts w:hint="eastAsia" w:ascii="方正仿宋_GBK" w:hAnsi="华文细黑" w:cs="华文细黑"/>
          <w:szCs w:val="32"/>
        </w:rPr>
        <w:t>民生监督</w:t>
      </w:r>
      <w:r>
        <w:rPr>
          <w:rFonts w:hint="eastAsia" w:ascii="方正仿宋_GBK" w:hAnsi="华文细黑" w:cs="华文细黑"/>
          <w:szCs w:val="32"/>
          <w:lang w:eastAsia="zh-CN"/>
        </w:rPr>
        <w:t>工作</w:t>
      </w:r>
      <w:r>
        <w:rPr>
          <w:rFonts w:hint="eastAsia" w:ascii="方正仿宋_GBK" w:hAnsi="华文细黑" w:cs="华文细黑"/>
          <w:szCs w:val="32"/>
        </w:rPr>
        <w:t>实施方案。</w:t>
      </w:r>
    </w:p>
    <w:p>
      <w:pPr>
        <w:keepNext w:val="0"/>
        <w:keepLines w:val="0"/>
        <w:pageBreakBefore w:val="0"/>
        <w:kinsoku/>
        <w:wordWrap/>
        <w:overflowPunct/>
        <w:topLinePunct w:val="0"/>
        <w:autoSpaceDE/>
        <w:autoSpaceDN/>
        <w:bidi w:val="0"/>
        <w:adjustRightInd/>
        <w:spacing w:line="640" w:lineRule="exact"/>
        <w:ind w:firstLine="643" w:firstLineChars="200"/>
        <w:textAlignment w:val="auto"/>
        <w:rPr>
          <w:rFonts w:hint="eastAsia" w:ascii="方正楷体_GBK" w:eastAsia="方正楷体_GBK"/>
          <w:b/>
          <w:szCs w:val="32"/>
        </w:rPr>
      </w:pPr>
      <w:r>
        <w:rPr>
          <w:rFonts w:hint="eastAsia" w:ascii="方正仿宋_GBK" w:hAnsi="华文细黑" w:eastAsia="方正楷体_GBK" w:cs="华文细黑"/>
          <w:b/>
          <w:szCs w:val="32"/>
          <w:lang w:eastAsia="zh-CN"/>
        </w:rPr>
        <w:t>（二）</w:t>
      </w:r>
      <w:r>
        <w:rPr>
          <w:rFonts w:hint="eastAsia" w:ascii="方正楷体_GBK" w:eastAsia="方正楷体_GBK"/>
          <w:b/>
          <w:szCs w:val="32"/>
        </w:rPr>
        <w:t>自查</w:t>
      </w:r>
      <w:r>
        <w:rPr>
          <w:rFonts w:hint="eastAsia" w:ascii="方正楷体_GBK" w:eastAsia="方正楷体_GBK"/>
          <w:b/>
          <w:szCs w:val="32"/>
          <w:lang w:eastAsia="zh-CN"/>
        </w:rPr>
        <w:t>阶段</w:t>
      </w:r>
      <w:r>
        <w:rPr>
          <w:rFonts w:hint="eastAsia" w:ascii="方正楷体_GBK" w:eastAsia="方正楷体_GBK"/>
          <w:b/>
          <w:szCs w:val="32"/>
        </w:rPr>
        <w:t>（2019年</w:t>
      </w:r>
      <w:r>
        <w:rPr>
          <w:rFonts w:ascii="方正楷体_GBK" w:eastAsia="方正楷体_GBK"/>
          <w:b/>
          <w:szCs w:val="32"/>
        </w:rPr>
        <w:t>5</w:t>
      </w:r>
      <w:r>
        <w:rPr>
          <w:rFonts w:hint="eastAsia" w:ascii="方正楷体_GBK" w:eastAsia="方正楷体_GBK"/>
          <w:b/>
          <w:szCs w:val="32"/>
        </w:rPr>
        <w:t>-</w:t>
      </w:r>
      <w:r>
        <w:rPr>
          <w:rFonts w:ascii="方正楷体_GBK" w:eastAsia="方正楷体_GBK"/>
          <w:b/>
          <w:szCs w:val="32"/>
        </w:rPr>
        <w:t>9</w:t>
      </w:r>
      <w:r>
        <w:rPr>
          <w:rFonts w:hint="eastAsia" w:ascii="方正楷体_GBK" w:eastAsia="方正楷体_GBK"/>
          <w:b/>
          <w:szCs w:val="32"/>
        </w:rPr>
        <w:t>月）</w:t>
      </w:r>
    </w:p>
    <w:p>
      <w:pPr>
        <w:keepNext w:val="0"/>
        <w:keepLines w:val="0"/>
        <w:pageBreakBefore w:val="0"/>
        <w:kinsoku/>
        <w:wordWrap/>
        <w:overflowPunct/>
        <w:topLinePunct w:val="0"/>
        <w:autoSpaceDE/>
        <w:autoSpaceDN/>
        <w:bidi w:val="0"/>
        <w:adjustRightInd/>
        <w:spacing w:line="640" w:lineRule="exact"/>
        <w:ind w:firstLine="643" w:firstLineChars="200"/>
        <w:jc w:val="left"/>
        <w:textAlignment w:val="auto"/>
        <w:rPr>
          <w:rFonts w:hint="eastAsia" w:ascii="方正仿宋_GBK" w:hAnsi="华文细黑" w:cs="华文细黑"/>
          <w:szCs w:val="32"/>
        </w:rPr>
      </w:pPr>
      <w:r>
        <w:rPr>
          <w:rFonts w:ascii="方正仿宋_GBK" w:hAnsi="华文细黑" w:cs="华文细黑"/>
          <w:b/>
          <w:szCs w:val="32"/>
        </w:rPr>
        <w:t>1</w:t>
      </w:r>
      <w:r>
        <w:rPr>
          <w:rFonts w:hint="eastAsia" w:ascii="方正仿宋_GBK" w:hAnsi="华文细黑" w:cs="华文细黑"/>
          <w:b/>
          <w:szCs w:val="32"/>
        </w:rPr>
        <w:t>.学校及幼儿园自查。</w:t>
      </w:r>
      <w:r>
        <w:rPr>
          <w:rFonts w:hint="eastAsia" w:ascii="方正仿宋_GBK" w:hAnsi="华文细黑" w:cs="华文细黑"/>
          <w:szCs w:val="32"/>
        </w:rPr>
        <w:t>各</w:t>
      </w:r>
      <w:r>
        <w:rPr>
          <w:rFonts w:hint="eastAsia" w:ascii="方正仿宋_GBK" w:hAnsi="华文细黑" w:cs="华文细黑"/>
          <w:szCs w:val="32"/>
          <w:lang w:eastAsia="zh-CN"/>
        </w:rPr>
        <w:t>中小学、</w:t>
      </w:r>
      <w:r>
        <w:rPr>
          <w:rFonts w:hint="eastAsia" w:ascii="方正仿宋_GBK" w:hAnsi="华文细黑" w:cs="华文细黑"/>
          <w:szCs w:val="32"/>
        </w:rPr>
        <w:t>幼儿园，</w:t>
      </w:r>
      <w:r>
        <w:rPr>
          <w:rFonts w:hint="eastAsia" w:ascii="方正仿宋_GBK" w:hAnsi="华文细黑" w:cs="华文细黑"/>
          <w:szCs w:val="32"/>
          <w:lang w:eastAsia="zh-CN"/>
        </w:rPr>
        <w:t>要</w:t>
      </w:r>
      <w:r>
        <w:rPr>
          <w:rFonts w:hint="eastAsia" w:ascii="方正仿宋_GBK" w:hAnsi="华文细黑" w:cs="华文细黑"/>
          <w:szCs w:val="32"/>
        </w:rPr>
        <w:t>按照“监督内容”中关于学校和幼儿园层面的要求和辖区教育行政部门的要求，</w:t>
      </w:r>
      <w:r>
        <w:rPr>
          <w:rFonts w:hint="eastAsia" w:ascii="方正仿宋_GBK" w:hAnsi="华文细黑" w:cs="华文细黑"/>
          <w:szCs w:val="32"/>
          <w:lang w:eastAsia="zh-CN"/>
        </w:rPr>
        <w:t>对照《</w:t>
      </w:r>
      <w:r>
        <w:rPr>
          <w:rFonts w:hint="eastAsia" w:ascii="方正仿宋_GBK" w:hAnsi="方正仿宋_GBK" w:cs="方正仿宋_GBK"/>
          <w:spacing w:val="-6"/>
          <w:szCs w:val="32"/>
          <w:lang w:val="en-US" w:eastAsia="zh-CN"/>
        </w:rPr>
        <w:t>渝中区营养改善计划暨食品安全与营养健康管理民生</w:t>
      </w:r>
      <w:r>
        <w:rPr>
          <w:rFonts w:hint="eastAsia" w:ascii="方正仿宋_GBK" w:hAnsi="方正仿宋_GBK" w:cs="方正仿宋_GBK"/>
          <w:spacing w:val="-6"/>
          <w:szCs w:val="32"/>
        </w:rPr>
        <w:t>监督步骤</w:t>
      </w:r>
      <w:r>
        <w:rPr>
          <w:rFonts w:hint="eastAsia" w:ascii="方正仿宋_GBK" w:hAnsi="方正仿宋_GBK" w:cs="方正仿宋_GBK"/>
          <w:spacing w:val="-6"/>
          <w:szCs w:val="32"/>
          <w:lang w:eastAsia="zh-CN"/>
        </w:rPr>
        <w:t>及任务清单</w:t>
      </w:r>
      <w:r>
        <w:rPr>
          <w:rFonts w:hint="eastAsia" w:ascii="方正仿宋_GBK" w:hAnsi="华文细黑" w:cs="华文细黑"/>
          <w:szCs w:val="32"/>
          <w:lang w:eastAsia="zh-CN"/>
        </w:rPr>
        <w:t>》（见附件</w:t>
      </w:r>
      <w:r>
        <w:rPr>
          <w:rFonts w:hint="eastAsia" w:ascii="方正仿宋_GBK" w:hAnsi="华文细黑" w:cs="华文细黑"/>
          <w:szCs w:val="32"/>
          <w:lang w:val="en-US" w:eastAsia="zh-CN"/>
        </w:rPr>
        <w:t>4</w:t>
      </w:r>
      <w:r>
        <w:rPr>
          <w:rFonts w:hint="eastAsia" w:ascii="方正仿宋_GBK" w:hAnsi="华文细黑" w:cs="华文细黑"/>
          <w:szCs w:val="32"/>
          <w:lang w:eastAsia="zh-CN"/>
        </w:rPr>
        <w:t>），</w:t>
      </w:r>
      <w:r>
        <w:rPr>
          <w:rFonts w:hint="eastAsia" w:ascii="方正仿宋_GBK" w:hAnsi="华文细黑" w:cs="华文细黑"/>
          <w:szCs w:val="32"/>
        </w:rPr>
        <w:t>逐项认真开展自查，发现问题及时整改完善；暂不能立即整改的，制定整改方案，确定时间表、路线图，及时进行整改。</w:t>
      </w:r>
    </w:p>
    <w:p>
      <w:pPr>
        <w:keepNext w:val="0"/>
        <w:keepLines w:val="0"/>
        <w:pageBreakBefore w:val="0"/>
        <w:kinsoku/>
        <w:wordWrap/>
        <w:overflowPunct/>
        <w:topLinePunct w:val="0"/>
        <w:autoSpaceDE/>
        <w:autoSpaceDN/>
        <w:bidi w:val="0"/>
        <w:adjustRightInd/>
        <w:spacing w:line="640" w:lineRule="exact"/>
        <w:ind w:firstLine="643" w:firstLineChars="200"/>
        <w:textAlignment w:val="auto"/>
        <w:rPr>
          <w:rFonts w:hint="eastAsia" w:ascii="方正仿宋_GBK" w:hAnsi="华文细黑" w:cs="华文细黑"/>
          <w:b/>
          <w:bCs/>
          <w:szCs w:val="32"/>
          <w:u w:val="single"/>
        </w:rPr>
      </w:pPr>
      <w:r>
        <w:rPr>
          <w:rFonts w:hint="eastAsia" w:ascii="方正仿宋_GBK"/>
          <w:b/>
          <w:bCs/>
          <w:szCs w:val="32"/>
          <w:lang w:val="en-US" w:eastAsia="zh-CN"/>
        </w:rPr>
        <w:t>2.</w:t>
      </w:r>
      <w:r>
        <w:rPr>
          <w:rFonts w:hint="eastAsia" w:ascii="方正仿宋_GBK" w:hAnsi="华文细黑" w:cs="华文细黑"/>
          <w:b/>
          <w:bCs/>
          <w:szCs w:val="32"/>
        </w:rPr>
        <w:t>区</w:t>
      </w:r>
      <w:r>
        <w:rPr>
          <w:rFonts w:hint="eastAsia" w:ascii="方正仿宋_GBK" w:hAnsi="华文细黑" w:cs="华文细黑"/>
          <w:b/>
          <w:bCs/>
          <w:szCs w:val="32"/>
          <w:lang w:eastAsia="zh-CN"/>
        </w:rPr>
        <w:t>级</w:t>
      </w:r>
      <w:r>
        <w:rPr>
          <w:rFonts w:hint="eastAsia" w:ascii="方正仿宋_GBK" w:hAnsi="华文细黑" w:cs="华文细黑"/>
          <w:b/>
          <w:bCs/>
          <w:szCs w:val="32"/>
        </w:rPr>
        <w:t>督查。</w:t>
      </w:r>
      <w:r>
        <w:rPr>
          <w:rFonts w:hint="eastAsia" w:ascii="方正仿宋_GBK" w:hAnsi="华文细黑" w:cs="华文细黑"/>
          <w:b/>
          <w:bCs/>
          <w:szCs w:val="32"/>
          <w:u w:val="single"/>
        </w:rPr>
        <w:t>区</w:t>
      </w:r>
      <w:r>
        <w:rPr>
          <w:rFonts w:hint="eastAsia" w:ascii="方正仿宋_GBK" w:hAnsi="华文细黑" w:cs="华文细黑"/>
          <w:b/>
          <w:bCs/>
          <w:szCs w:val="32"/>
          <w:u w:val="single"/>
          <w:lang w:eastAsia="zh-CN"/>
        </w:rPr>
        <w:t>教委将</w:t>
      </w:r>
      <w:r>
        <w:rPr>
          <w:rFonts w:hint="eastAsia" w:ascii="方正仿宋_GBK" w:hAnsi="华文细黑" w:cs="华文细黑"/>
          <w:b/>
          <w:bCs/>
          <w:szCs w:val="32"/>
          <w:u w:val="single"/>
        </w:rPr>
        <w:t>结合</w:t>
      </w:r>
      <w:r>
        <w:rPr>
          <w:rFonts w:hint="eastAsia" w:ascii="方正仿宋_GBK" w:hAnsi="华文细黑" w:cs="华文细黑"/>
          <w:b/>
          <w:bCs/>
          <w:szCs w:val="32"/>
          <w:u w:val="single"/>
          <w:lang w:eastAsia="zh-CN"/>
        </w:rPr>
        <w:t>校园</w:t>
      </w:r>
      <w:r>
        <w:rPr>
          <w:rFonts w:hint="eastAsia" w:ascii="方正仿宋_GBK" w:hAnsi="华文细黑" w:cs="华文细黑"/>
          <w:b/>
          <w:bCs/>
          <w:szCs w:val="32"/>
          <w:u w:val="single"/>
        </w:rPr>
        <w:t>实际和2018年民生</w:t>
      </w:r>
      <w:r>
        <w:rPr>
          <w:rFonts w:ascii="方正仿宋_GBK" w:hAnsi="华文细黑" w:cs="华文细黑"/>
          <w:b/>
          <w:bCs/>
          <w:szCs w:val="32"/>
          <w:u w:val="single"/>
        </w:rPr>
        <w:t>监督发现的主要问题，</w:t>
      </w:r>
      <w:r>
        <w:rPr>
          <w:rFonts w:hint="eastAsia" w:ascii="方正仿宋_GBK" w:hAnsi="华文细黑" w:cs="华文细黑"/>
          <w:b/>
          <w:bCs/>
          <w:szCs w:val="32"/>
          <w:u w:val="single"/>
        </w:rPr>
        <w:t>在</w:t>
      </w:r>
      <w:r>
        <w:rPr>
          <w:rFonts w:hint="eastAsia" w:ascii="方正仿宋_GBK" w:hAnsi="华文细黑" w:cs="华文细黑"/>
          <w:b/>
          <w:bCs/>
          <w:szCs w:val="32"/>
          <w:u w:val="single"/>
          <w:lang w:eastAsia="zh-CN"/>
        </w:rPr>
        <w:t>校园</w:t>
      </w:r>
      <w:r>
        <w:rPr>
          <w:rFonts w:hint="eastAsia" w:ascii="方正仿宋_GBK" w:hAnsi="华文细黑" w:cs="华文细黑"/>
          <w:b/>
          <w:bCs/>
          <w:szCs w:val="32"/>
          <w:u w:val="single"/>
        </w:rPr>
        <w:t>自查自纠的基础上开展区</w:t>
      </w:r>
      <w:r>
        <w:rPr>
          <w:rFonts w:hint="eastAsia" w:ascii="方正仿宋_GBK" w:hAnsi="华文细黑" w:cs="华文细黑"/>
          <w:b/>
          <w:bCs/>
          <w:szCs w:val="32"/>
          <w:u w:val="single"/>
          <w:lang w:eastAsia="zh-CN"/>
        </w:rPr>
        <w:t>级</w:t>
      </w:r>
      <w:r>
        <w:rPr>
          <w:rFonts w:hint="eastAsia" w:ascii="方正仿宋_GBK" w:hAnsi="华文细黑" w:cs="华文细黑"/>
          <w:b/>
          <w:bCs/>
          <w:szCs w:val="32"/>
          <w:u w:val="single"/>
        </w:rPr>
        <w:t>督查，督促学校、</w:t>
      </w:r>
      <w:r>
        <w:rPr>
          <w:rFonts w:ascii="方正仿宋_GBK" w:hAnsi="华文细黑" w:cs="华文细黑"/>
          <w:b/>
          <w:bCs/>
          <w:szCs w:val="32"/>
          <w:u w:val="single"/>
        </w:rPr>
        <w:t>幼儿园</w:t>
      </w:r>
      <w:r>
        <w:rPr>
          <w:rFonts w:hint="eastAsia" w:ascii="方正仿宋_GBK" w:hAnsi="华文细黑" w:cs="华文细黑"/>
          <w:b/>
          <w:bCs/>
          <w:szCs w:val="32"/>
          <w:u w:val="single"/>
        </w:rPr>
        <w:t>严格落实制度</w:t>
      </w:r>
      <w:r>
        <w:rPr>
          <w:rFonts w:ascii="方正仿宋_GBK" w:hAnsi="华文细黑" w:cs="华文细黑"/>
          <w:b/>
          <w:bCs/>
          <w:szCs w:val="32"/>
          <w:u w:val="single"/>
        </w:rPr>
        <w:t>规范和</w:t>
      </w:r>
      <w:r>
        <w:rPr>
          <w:rFonts w:hint="eastAsia" w:ascii="方正仿宋_GBK" w:hAnsi="华文细黑" w:cs="华文细黑"/>
          <w:b/>
          <w:bCs/>
          <w:szCs w:val="32"/>
          <w:u w:val="single"/>
        </w:rPr>
        <w:t>整改要求，指导学校、</w:t>
      </w:r>
      <w:r>
        <w:rPr>
          <w:rFonts w:ascii="方正仿宋_GBK" w:hAnsi="华文细黑" w:cs="华文细黑"/>
          <w:b/>
          <w:bCs/>
          <w:szCs w:val="32"/>
          <w:u w:val="single"/>
        </w:rPr>
        <w:t>幼儿园</w:t>
      </w:r>
      <w:r>
        <w:rPr>
          <w:rFonts w:hint="eastAsia" w:ascii="方正仿宋_GBK" w:hAnsi="华文细黑" w:cs="华文细黑"/>
          <w:b/>
          <w:bCs/>
          <w:szCs w:val="32"/>
          <w:u w:val="single"/>
        </w:rPr>
        <w:t>建立长效机制。</w:t>
      </w:r>
    </w:p>
    <w:p>
      <w:pPr>
        <w:keepNext w:val="0"/>
        <w:keepLines w:val="0"/>
        <w:pageBreakBefore w:val="0"/>
        <w:kinsoku/>
        <w:wordWrap/>
        <w:overflowPunct/>
        <w:topLinePunct w:val="0"/>
        <w:autoSpaceDE/>
        <w:autoSpaceDN/>
        <w:bidi w:val="0"/>
        <w:adjustRightInd/>
        <w:spacing w:line="640" w:lineRule="exact"/>
        <w:ind w:firstLine="643" w:firstLineChars="200"/>
        <w:textAlignment w:val="auto"/>
        <w:rPr>
          <w:rFonts w:hint="eastAsia" w:ascii="方正仿宋_GBK" w:hAnsi="华文细黑" w:cs="华文细黑"/>
          <w:b/>
          <w:bCs/>
          <w:szCs w:val="32"/>
          <w:u w:val="single"/>
        </w:rPr>
      </w:pPr>
      <w:r>
        <w:rPr>
          <w:rFonts w:hint="eastAsia" w:ascii="方正仿宋_GBK" w:hAnsi="华文细黑" w:cs="华文细黑"/>
          <w:b/>
          <w:bCs/>
          <w:szCs w:val="32"/>
          <w:u w:val="single"/>
        </w:rPr>
        <w:t>根据</w:t>
      </w:r>
      <w:r>
        <w:rPr>
          <w:rFonts w:ascii="方正仿宋_GBK" w:hAnsi="华文细黑" w:cs="华文细黑"/>
          <w:b/>
          <w:bCs/>
          <w:szCs w:val="32"/>
          <w:u w:val="single"/>
        </w:rPr>
        <w:t>工作安排，</w:t>
      </w:r>
      <w:r>
        <w:rPr>
          <w:rFonts w:hint="eastAsia" w:ascii="方正仿宋_GBK" w:hAnsi="华文细黑" w:cs="华文细黑"/>
          <w:b/>
          <w:bCs/>
          <w:szCs w:val="32"/>
          <w:u w:val="single"/>
          <w:lang w:eastAsia="zh-CN"/>
        </w:rPr>
        <w:t>区教委将组织专项督查组</w:t>
      </w:r>
      <w:r>
        <w:rPr>
          <w:rFonts w:ascii="方正仿宋_GBK" w:hAnsi="华文细黑" w:cs="华文细黑"/>
          <w:b/>
          <w:bCs/>
          <w:szCs w:val="32"/>
          <w:u w:val="single"/>
        </w:rPr>
        <w:t>随时、随机</w:t>
      </w:r>
      <w:r>
        <w:rPr>
          <w:rFonts w:hint="eastAsia" w:ascii="方正仿宋_GBK" w:hAnsi="华文细黑" w:cs="华文细黑"/>
          <w:b/>
          <w:bCs/>
          <w:szCs w:val="32"/>
          <w:u w:val="single"/>
        </w:rPr>
        <w:t>采取适当方式进行督查。</w:t>
      </w:r>
      <w:r>
        <w:rPr>
          <w:rFonts w:hint="eastAsia" w:ascii="方正仿宋_GBK" w:hAnsi="华文细黑" w:cs="华文细黑"/>
          <w:b/>
          <w:bCs/>
          <w:szCs w:val="32"/>
          <w:u w:val="single"/>
          <w:lang w:eastAsia="zh-CN"/>
        </w:rPr>
        <w:t>预计将</w:t>
      </w:r>
      <w:r>
        <w:rPr>
          <w:rFonts w:hint="eastAsia" w:ascii="方正仿宋_GBK" w:hAnsi="华文细黑" w:cs="华文细黑"/>
          <w:b/>
          <w:bCs/>
          <w:szCs w:val="32"/>
          <w:u w:val="single"/>
        </w:rPr>
        <w:t>随机抽取</w:t>
      </w:r>
      <w:r>
        <w:rPr>
          <w:rFonts w:hint="eastAsia" w:ascii="方正仿宋_GBK" w:hAnsi="华文细黑" w:cs="华文细黑"/>
          <w:b/>
          <w:bCs/>
          <w:szCs w:val="32"/>
          <w:u w:val="single"/>
          <w:lang w:val="en-US" w:eastAsia="zh-CN"/>
        </w:rPr>
        <w:t>2-3</w:t>
      </w:r>
      <w:r>
        <w:rPr>
          <w:rFonts w:hint="eastAsia" w:ascii="方正仿宋_GBK" w:hAnsi="华文细黑" w:cs="华文细黑"/>
          <w:b/>
          <w:bCs/>
          <w:szCs w:val="32"/>
          <w:u w:val="single"/>
        </w:rPr>
        <w:t>所初中、</w:t>
      </w:r>
      <w:r>
        <w:rPr>
          <w:rFonts w:hint="eastAsia" w:ascii="方正仿宋_GBK" w:hAnsi="华文细黑" w:cs="华文细黑"/>
          <w:b/>
          <w:bCs/>
          <w:szCs w:val="32"/>
          <w:u w:val="single"/>
          <w:lang w:val="en-US" w:eastAsia="zh-CN"/>
        </w:rPr>
        <w:t>3-5</w:t>
      </w:r>
      <w:r>
        <w:rPr>
          <w:rFonts w:hint="eastAsia" w:ascii="方正仿宋_GBK" w:hAnsi="华文细黑" w:cs="华文细黑"/>
          <w:b/>
          <w:bCs/>
          <w:szCs w:val="32"/>
          <w:u w:val="single"/>
        </w:rPr>
        <w:t>所小学、</w:t>
      </w:r>
      <w:r>
        <w:rPr>
          <w:rFonts w:hint="eastAsia" w:ascii="方正仿宋_GBK" w:hAnsi="华文细黑" w:cs="华文细黑"/>
          <w:b/>
          <w:bCs/>
          <w:szCs w:val="32"/>
          <w:u w:val="single"/>
          <w:lang w:val="en-US" w:eastAsia="zh-CN"/>
        </w:rPr>
        <w:t>2</w:t>
      </w:r>
      <w:r>
        <w:rPr>
          <w:rFonts w:hint="eastAsia" w:ascii="方正仿宋_GBK" w:hAnsi="华文细黑" w:cs="华文细黑"/>
          <w:b/>
          <w:bCs/>
          <w:szCs w:val="32"/>
          <w:u w:val="single"/>
        </w:rPr>
        <w:t>所</w:t>
      </w:r>
      <w:r>
        <w:rPr>
          <w:rFonts w:ascii="方正仿宋_GBK" w:hAnsi="华文细黑" w:cs="华文细黑"/>
          <w:b/>
          <w:bCs/>
          <w:szCs w:val="32"/>
          <w:u w:val="single"/>
        </w:rPr>
        <w:t>公办园</w:t>
      </w:r>
      <w:r>
        <w:rPr>
          <w:rFonts w:hint="eastAsia" w:ascii="方正仿宋_GBK" w:hAnsi="华文细黑" w:cs="华文细黑"/>
          <w:b/>
          <w:bCs/>
          <w:szCs w:val="32"/>
          <w:u w:val="single"/>
        </w:rPr>
        <w:t>（含附设幼儿园）</w:t>
      </w:r>
      <w:r>
        <w:rPr>
          <w:rFonts w:ascii="方正仿宋_GBK" w:hAnsi="华文细黑" w:cs="华文细黑"/>
          <w:b/>
          <w:bCs/>
          <w:szCs w:val="32"/>
          <w:u w:val="single"/>
        </w:rPr>
        <w:t>、</w:t>
      </w:r>
      <w:r>
        <w:rPr>
          <w:rFonts w:hint="eastAsia" w:ascii="方正仿宋_GBK" w:hAnsi="华文细黑" w:cs="华文细黑"/>
          <w:b/>
          <w:bCs/>
          <w:szCs w:val="32"/>
          <w:u w:val="single"/>
          <w:lang w:val="en-US" w:eastAsia="zh-CN"/>
        </w:rPr>
        <w:t>4</w:t>
      </w:r>
      <w:r>
        <w:rPr>
          <w:rFonts w:hint="eastAsia" w:ascii="方正仿宋_GBK" w:hAnsi="华文细黑" w:cs="华文细黑"/>
          <w:b/>
          <w:bCs/>
          <w:szCs w:val="32"/>
          <w:u w:val="single"/>
        </w:rPr>
        <w:t>所</w:t>
      </w:r>
      <w:r>
        <w:rPr>
          <w:rFonts w:ascii="方正仿宋_GBK" w:hAnsi="华文细黑" w:cs="华文细黑"/>
          <w:b/>
          <w:bCs/>
          <w:szCs w:val="32"/>
          <w:u w:val="single"/>
        </w:rPr>
        <w:t>民办园</w:t>
      </w:r>
      <w:r>
        <w:rPr>
          <w:rFonts w:hint="eastAsia" w:ascii="方正仿宋_GBK" w:hAnsi="华文细黑" w:cs="华文细黑"/>
          <w:b/>
          <w:bCs/>
          <w:szCs w:val="32"/>
          <w:u w:val="single"/>
        </w:rPr>
        <w:t>，采取不打招呼、随机</w:t>
      </w:r>
      <w:r>
        <w:rPr>
          <w:rFonts w:ascii="方正仿宋_GBK" w:hAnsi="华文细黑" w:cs="华文细黑"/>
          <w:b/>
          <w:bCs/>
          <w:szCs w:val="32"/>
          <w:u w:val="single"/>
        </w:rPr>
        <w:t>抽校（</w:t>
      </w:r>
      <w:r>
        <w:rPr>
          <w:rFonts w:hint="eastAsia" w:ascii="方正仿宋_GBK" w:hAnsi="华文细黑" w:cs="华文细黑"/>
          <w:b/>
          <w:bCs/>
          <w:szCs w:val="32"/>
          <w:u w:val="single"/>
        </w:rPr>
        <w:t>园</w:t>
      </w:r>
      <w:r>
        <w:rPr>
          <w:rFonts w:ascii="方正仿宋_GBK" w:hAnsi="华文细黑" w:cs="华文细黑"/>
          <w:b/>
          <w:bCs/>
          <w:szCs w:val="32"/>
          <w:u w:val="single"/>
        </w:rPr>
        <w:t>）</w:t>
      </w:r>
      <w:r>
        <w:rPr>
          <w:rFonts w:hint="eastAsia" w:ascii="方正仿宋_GBK" w:hAnsi="华文细黑" w:cs="华文细黑"/>
          <w:b/>
          <w:bCs/>
          <w:szCs w:val="32"/>
          <w:u w:val="single"/>
        </w:rPr>
        <w:t>、直接到校（园）的方式进行现场查看、查阅资料、访谈师生及家长、计算单日和每周食材成本。</w:t>
      </w:r>
    </w:p>
    <w:p>
      <w:pPr>
        <w:keepNext w:val="0"/>
        <w:keepLines w:val="0"/>
        <w:pageBreakBefore w:val="0"/>
        <w:numPr>
          <w:ilvl w:val="0"/>
          <w:numId w:val="0"/>
        </w:numPr>
        <w:kinsoku/>
        <w:wordWrap/>
        <w:overflowPunct/>
        <w:topLinePunct w:val="0"/>
        <w:autoSpaceDE/>
        <w:autoSpaceDN/>
        <w:bidi w:val="0"/>
        <w:adjustRightInd/>
        <w:spacing w:line="640" w:lineRule="exact"/>
        <w:ind w:firstLine="643" w:firstLineChars="200"/>
        <w:textAlignment w:val="auto"/>
        <w:rPr>
          <w:rFonts w:hint="eastAsia" w:ascii="方正仿宋_GBK" w:hAnsi="Arial" w:cs="Arial"/>
          <w:szCs w:val="32"/>
        </w:rPr>
      </w:pPr>
      <w:r>
        <w:rPr>
          <w:rFonts w:hint="eastAsia" w:ascii="方正仿宋_GBK"/>
          <w:b/>
          <w:bCs/>
          <w:szCs w:val="32"/>
          <w:lang w:val="en-US" w:eastAsia="zh-CN"/>
        </w:rPr>
        <w:t>3.投诉监管</w:t>
      </w:r>
      <w:r>
        <w:rPr>
          <w:rFonts w:hint="eastAsia" w:ascii="方正仿宋_GBK" w:hAnsi="华文细黑" w:cs="华文细黑"/>
          <w:b/>
          <w:bCs/>
          <w:szCs w:val="32"/>
        </w:rPr>
        <w:t>。</w:t>
      </w:r>
      <w:r>
        <w:rPr>
          <w:rFonts w:hint="eastAsia" w:ascii="方正仿宋_GBK" w:hAnsi="华文细黑" w:cs="华文细黑"/>
          <w:szCs w:val="32"/>
        </w:rPr>
        <w:t>设立民生监督</w:t>
      </w:r>
      <w:r>
        <w:rPr>
          <w:rFonts w:hint="eastAsia" w:ascii="方正仿宋_GBK" w:hAnsi="华文细黑" w:cs="华文细黑"/>
          <w:szCs w:val="32"/>
          <w:lang w:eastAsia="zh-CN"/>
        </w:rPr>
        <w:t>区</w:t>
      </w:r>
      <w:r>
        <w:rPr>
          <w:rFonts w:hint="eastAsia" w:ascii="方正仿宋_GBK" w:hAnsi="华文细黑" w:cs="华文细黑"/>
          <w:szCs w:val="32"/>
        </w:rPr>
        <w:t>级</w:t>
      </w:r>
      <w:r>
        <w:rPr>
          <w:rFonts w:hint="eastAsia" w:ascii="方正仿宋_GBK" w:hAnsi="Arial" w:cs="Arial"/>
          <w:szCs w:val="32"/>
        </w:rPr>
        <w:t>投诉举报电话（</w:t>
      </w:r>
      <w:r>
        <w:rPr>
          <w:rFonts w:hint="eastAsia" w:ascii="方正仿宋_GBK" w:hAnsi="Arial" w:cs="Arial"/>
          <w:szCs w:val="32"/>
          <w:lang w:val="en-US" w:eastAsia="zh-CN"/>
        </w:rPr>
        <w:t>63736533</w:t>
      </w:r>
      <w:r>
        <w:rPr>
          <w:rFonts w:hint="eastAsia" w:ascii="方正仿宋_GBK" w:hAnsi="Arial" w:cs="Arial"/>
          <w:szCs w:val="32"/>
        </w:rPr>
        <w:t>）和举报邮箱（1736386046@</w:t>
      </w:r>
      <w:r>
        <w:rPr>
          <w:rFonts w:ascii="方正仿宋_GBK" w:hAnsi="Arial" w:cs="Arial"/>
          <w:szCs w:val="32"/>
        </w:rPr>
        <w:t>qq</w:t>
      </w:r>
      <w:r>
        <w:rPr>
          <w:rFonts w:hint="eastAsia" w:ascii="方正仿宋_GBK" w:hAnsi="Arial" w:cs="Arial"/>
          <w:szCs w:val="32"/>
        </w:rPr>
        <w:t>.com），全程受理民生监督相关问题反映、投诉举报。</w:t>
      </w:r>
    </w:p>
    <w:p>
      <w:pPr>
        <w:keepNext w:val="0"/>
        <w:keepLines w:val="0"/>
        <w:pageBreakBefore w:val="0"/>
        <w:kinsoku/>
        <w:wordWrap/>
        <w:overflowPunct/>
        <w:topLinePunct w:val="0"/>
        <w:autoSpaceDE/>
        <w:autoSpaceDN/>
        <w:bidi w:val="0"/>
        <w:adjustRightInd/>
        <w:spacing w:line="640" w:lineRule="exact"/>
        <w:ind w:firstLine="643" w:firstLineChars="200"/>
        <w:textAlignment w:val="auto"/>
        <w:rPr>
          <w:rFonts w:hint="eastAsia" w:ascii="方正楷体_GBK" w:eastAsia="方正楷体_GBK"/>
          <w:b/>
          <w:szCs w:val="32"/>
        </w:rPr>
      </w:pPr>
      <w:r>
        <w:rPr>
          <w:rFonts w:hint="eastAsia" w:ascii="方正楷体_GBK" w:eastAsia="方正楷体_GBK"/>
          <w:b/>
          <w:szCs w:val="32"/>
        </w:rPr>
        <w:t>（</w:t>
      </w:r>
      <w:r>
        <w:rPr>
          <w:rFonts w:hint="eastAsia" w:ascii="方正楷体_GBK" w:eastAsia="方正楷体_GBK"/>
          <w:b/>
          <w:szCs w:val="32"/>
          <w:lang w:eastAsia="zh-CN"/>
        </w:rPr>
        <w:t>三</w:t>
      </w:r>
      <w:r>
        <w:rPr>
          <w:rFonts w:hint="eastAsia" w:ascii="方正楷体_GBK" w:eastAsia="方正楷体_GBK"/>
          <w:b/>
          <w:szCs w:val="32"/>
        </w:rPr>
        <w:t>）整改落实（201</w:t>
      </w:r>
      <w:r>
        <w:rPr>
          <w:rFonts w:ascii="方正楷体_GBK" w:eastAsia="方正楷体_GBK"/>
          <w:b/>
          <w:szCs w:val="32"/>
        </w:rPr>
        <w:t>9</w:t>
      </w:r>
      <w:r>
        <w:rPr>
          <w:rFonts w:hint="eastAsia" w:ascii="方正楷体_GBK" w:eastAsia="方正楷体_GBK"/>
          <w:b/>
          <w:szCs w:val="32"/>
        </w:rPr>
        <w:t>年11月前）</w:t>
      </w:r>
    </w:p>
    <w:p>
      <w:pPr>
        <w:keepNext w:val="0"/>
        <w:keepLines w:val="0"/>
        <w:pageBreakBefore w:val="0"/>
        <w:kinsoku/>
        <w:wordWrap/>
        <w:overflowPunct/>
        <w:topLinePunct w:val="0"/>
        <w:autoSpaceDE/>
        <w:autoSpaceDN/>
        <w:bidi w:val="0"/>
        <w:adjustRightInd/>
        <w:snapToGrid w:val="0"/>
        <w:spacing w:line="640" w:lineRule="exact"/>
        <w:ind w:firstLine="640" w:firstLineChars="200"/>
        <w:textAlignment w:val="auto"/>
        <w:rPr>
          <w:rFonts w:hint="eastAsia" w:ascii="方正仿宋_GBK" w:hAnsi="华文细黑" w:cs="华文细黑"/>
          <w:szCs w:val="32"/>
        </w:rPr>
      </w:pPr>
      <w:r>
        <w:rPr>
          <w:rFonts w:hint="eastAsia" w:ascii="方正仿宋_GBK" w:hAnsi="Arial" w:cs="Arial"/>
          <w:szCs w:val="32"/>
        </w:rPr>
        <w:t>区</w:t>
      </w:r>
      <w:r>
        <w:rPr>
          <w:rFonts w:hint="eastAsia" w:ascii="方正仿宋_GBK" w:hAnsi="Arial" w:cs="Arial"/>
          <w:szCs w:val="32"/>
          <w:lang w:eastAsia="zh-CN"/>
        </w:rPr>
        <w:t>教委和各校园要</w:t>
      </w:r>
      <w:r>
        <w:rPr>
          <w:rFonts w:hint="eastAsia" w:ascii="方正仿宋_GBK" w:hAnsi="Arial" w:cs="Arial"/>
          <w:szCs w:val="32"/>
        </w:rPr>
        <w:t>落实“一岗双责”主体责任，对自查和督查发现的问题进行正向纠偏，结合实际积极主动采取有针对性、时效性、全局性的整改措施全力</w:t>
      </w:r>
      <w:r>
        <w:rPr>
          <w:rFonts w:ascii="方正仿宋_GBK" w:hAnsi="Arial" w:cs="Arial"/>
          <w:szCs w:val="32"/>
        </w:rPr>
        <w:t>根治</w:t>
      </w:r>
      <w:r>
        <w:rPr>
          <w:rFonts w:hint="eastAsia" w:ascii="方正仿宋_GBK" w:hAnsi="Arial" w:cs="Arial"/>
          <w:szCs w:val="32"/>
        </w:rPr>
        <w:t>屡纠不改</w:t>
      </w:r>
      <w:r>
        <w:rPr>
          <w:rFonts w:ascii="方正仿宋_GBK" w:hAnsi="Arial" w:cs="Arial"/>
          <w:szCs w:val="32"/>
        </w:rPr>
        <w:t>、</w:t>
      </w:r>
      <w:r>
        <w:rPr>
          <w:rFonts w:hint="eastAsia" w:ascii="方正仿宋_GBK" w:hAnsi="Arial" w:cs="Arial"/>
          <w:szCs w:val="32"/>
        </w:rPr>
        <w:t>间歇“复发”等问题，细化校</w:t>
      </w:r>
      <w:r>
        <w:rPr>
          <w:rFonts w:ascii="方正仿宋_GBK" w:hAnsi="Arial" w:cs="Arial"/>
          <w:szCs w:val="32"/>
        </w:rPr>
        <w:t>园</w:t>
      </w:r>
      <w:r>
        <w:rPr>
          <w:rFonts w:hint="eastAsia" w:ascii="方正仿宋_GBK" w:hAnsi="Arial" w:cs="Arial"/>
          <w:szCs w:val="32"/>
        </w:rPr>
        <w:t>职能责任分工，层层压实整改责任，时时监控整改全程，明确整改时限，及时、有效整改到位。</w:t>
      </w:r>
      <w:r>
        <w:rPr>
          <w:rFonts w:hint="eastAsia" w:ascii="方正仿宋_GBK" w:hAnsi="华文细黑" w:cs="华文细黑"/>
          <w:szCs w:val="32"/>
        </w:rPr>
        <w:t>对整改不到位、不及时</w:t>
      </w:r>
      <w:r>
        <w:rPr>
          <w:rFonts w:ascii="方正仿宋_GBK" w:hAnsi="华文细黑" w:cs="华文细黑"/>
          <w:szCs w:val="32"/>
        </w:rPr>
        <w:t>的校园</w:t>
      </w:r>
      <w:r>
        <w:rPr>
          <w:rFonts w:hint="eastAsia" w:ascii="方正仿宋_GBK" w:hAnsi="华文细黑" w:cs="华文细黑"/>
          <w:szCs w:val="32"/>
        </w:rPr>
        <w:t>将</w:t>
      </w:r>
      <w:r>
        <w:rPr>
          <w:rFonts w:ascii="方正仿宋_GBK" w:hAnsi="华文细黑" w:cs="华文细黑"/>
          <w:szCs w:val="32"/>
        </w:rPr>
        <w:t>追究相关</w:t>
      </w:r>
      <w:r>
        <w:rPr>
          <w:rFonts w:hint="eastAsia" w:ascii="方正仿宋_GBK" w:hAnsi="华文细黑" w:cs="华文细黑"/>
          <w:szCs w:val="32"/>
        </w:rPr>
        <w:t>负责人</w:t>
      </w:r>
      <w:r>
        <w:rPr>
          <w:rFonts w:ascii="方正仿宋_GBK" w:hAnsi="华文细黑" w:cs="华文细黑"/>
          <w:szCs w:val="32"/>
        </w:rPr>
        <w:t>责任</w:t>
      </w:r>
      <w:r>
        <w:rPr>
          <w:rFonts w:hint="eastAsia" w:ascii="方正仿宋_GBK" w:hAnsi="华文细黑" w:cs="华文细黑"/>
          <w:szCs w:val="32"/>
          <w:lang w:eastAsia="zh-CN"/>
        </w:rPr>
        <w:t>并通报</w:t>
      </w:r>
      <w:r>
        <w:rPr>
          <w:rFonts w:hint="eastAsia" w:ascii="方正仿宋_GBK" w:hAnsi="华文细黑" w:cs="华文细黑"/>
          <w:szCs w:val="32"/>
        </w:rPr>
        <w:t>，</w:t>
      </w:r>
      <w:r>
        <w:rPr>
          <w:rFonts w:ascii="方正仿宋_GBK" w:hAnsi="华文细黑" w:cs="华文细黑"/>
          <w:szCs w:val="32"/>
        </w:rPr>
        <w:t>以</w:t>
      </w:r>
      <w:r>
        <w:rPr>
          <w:rFonts w:hint="eastAsia" w:ascii="方正仿宋_GBK" w:hAnsi="华文细黑" w:cs="华文细黑"/>
          <w:szCs w:val="32"/>
        </w:rPr>
        <w:t>督促</w:t>
      </w:r>
      <w:r>
        <w:rPr>
          <w:rFonts w:hint="eastAsia" w:ascii="方正仿宋_GBK" w:hAnsi="华文细黑" w:cs="华文细黑"/>
          <w:szCs w:val="32"/>
          <w:lang w:eastAsia="zh-CN"/>
        </w:rPr>
        <w:t>各校园</w:t>
      </w:r>
      <w:r>
        <w:rPr>
          <w:rFonts w:hint="eastAsia" w:ascii="方正仿宋_GBK" w:hAnsi="华文细黑" w:cs="华文细黑"/>
          <w:szCs w:val="32"/>
        </w:rPr>
        <w:t>落实各项工作要求，确保取得实</w:t>
      </w:r>
      <w:r>
        <w:rPr>
          <w:rFonts w:ascii="方正仿宋_GBK" w:hAnsi="华文细黑" w:cs="华文细黑"/>
          <w:szCs w:val="32"/>
        </w:rPr>
        <w:t>效</w:t>
      </w:r>
      <w:r>
        <w:rPr>
          <w:rFonts w:hint="eastAsia" w:ascii="方正仿宋_GBK" w:hAnsi="华文细黑" w:cs="华文细黑"/>
          <w:szCs w:val="32"/>
        </w:rPr>
        <w:t>。</w:t>
      </w:r>
    </w:p>
    <w:p>
      <w:pPr>
        <w:keepNext w:val="0"/>
        <w:keepLines w:val="0"/>
        <w:pageBreakBefore w:val="0"/>
        <w:kinsoku/>
        <w:wordWrap/>
        <w:overflowPunct/>
        <w:topLinePunct w:val="0"/>
        <w:autoSpaceDE/>
        <w:autoSpaceDN/>
        <w:bidi w:val="0"/>
        <w:adjustRightInd/>
        <w:spacing w:line="640" w:lineRule="exact"/>
        <w:ind w:firstLine="643" w:firstLineChars="200"/>
        <w:textAlignment w:val="auto"/>
        <w:rPr>
          <w:rFonts w:hint="eastAsia" w:ascii="方正楷体_GBK" w:eastAsia="方正楷体_GBK"/>
          <w:b/>
          <w:szCs w:val="32"/>
        </w:rPr>
      </w:pPr>
      <w:r>
        <w:rPr>
          <w:rFonts w:hint="eastAsia" w:ascii="方正楷体_GBK" w:eastAsia="方正楷体_GBK"/>
          <w:b/>
          <w:szCs w:val="32"/>
        </w:rPr>
        <w:t>（</w:t>
      </w:r>
      <w:r>
        <w:rPr>
          <w:rFonts w:hint="eastAsia" w:ascii="方正楷体_GBK" w:eastAsia="方正楷体_GBK"/>
          <w:b/>
          <w:szCs w:val="32"/>
          <w:lang w:eastAsia="zh-CN"/>
        </w:rPr>
        <w:t>四</w:t>
      </w:r>
      <w:r>
        <w:rPr>
          <w:rFonts w:hint="eastAsia" w:ascii="方正楷体_GBK" w:eastAsia="方正楷体_GBK"/>
          <w:b/>
          <w:szCs w:val="32"/>
        </w:rPr>
        <w:t>）建立长效机制（201</w:t>
      </w:r>
      <w:r>
        <w:rPr>
          <w:rFonts w:ascii="方正楷体_GBK" w:eastAsia="方正楷体_GBK"/>
          <w:b/>
          <w:szCs w:val="32"/>
        </w:rPr>
        <w:t>9</w:t>
      </w:r>
      <w:r>
        <w:rPr>
          <w:rFonts w:hint="eastAsia" w:ascii="方正楷体_GBK" w:eastAsia="方正楷体_GBK"/>
          <w:b/>
          <w:szCs w:val="32"/>
        </w:rPr>
        <w:t>年12月）</w:t>
      </w:r>
    </w:p>
    <w:p>
      <w:pPr>
        <w:keepNext w:val="0"/>
        <w:keepLines w:val="0"/>
        <w:pageBreakBefore w:val="0"/>
        <w:kinsoku/>
        <w:wordWrap/>
        <w:overflowPunct/>
        <w:topLinePunct w:val="0"/>
        <w:autoSpaceDE/>
        <w:autoSpaceDN/>
        <w:bidi w:val="0"/>
        <w:adjustRightInd/>
        <w:snapToGrid w:val="0"/>
        <w:spacing w:line="640" w:lineRule="exact"/>
        <w:ind w:firstLine="640" w:firstLineChars="200"/>
        <w:textAlignment w:val="auto"/>
        <w:rPr>
          <w:rFonts w:hint="eastAsia" w:ascii="方正仿宋_GBK" w:hAnsi="华文细黑" w:cs="华文细黑"/>
          <w:szCs w:val="32"/>
        </w:rPr>
      </w:pPr>
      <w:r>
        <w:rPr>
          <w:rFonts w:hint="eastAsia" w:ascii="方正仿宋_GBK" w:hAnsi="华文细黑" w:cs="华文细黑"/>
          <w:szCs w:val="32"/>
          <w:lang w:eastAsia="zh-CN"/>
        </w:rPr>
        <w:t>各校园将要</w:t>
      </w:r>
      <w:r>
        <w:rPr>
          <w:rFonts w:hint="eastAsia" w:ascii="方正仿宋_GBK" w:hAnsi="华文细黑" w:cs="华文细黑"/>
          <w:szCs w:val="32"/>
        </w:rPr>
        <w:t>全</w:t>
      </w:r>
      <w:r>
        <w:rPr>
          <w:rFonts w:ascii="方正仿宋_GBK" w:hAnsi="华文细黑" w:cs="华文细黑"/>
          <w:szCs w:val="32"/>
        </w:rPr>
        <w:t>面</w:t>
      </w:r>
      <w:r>
        <w:rPr>
          <w:rFonts w:hint="eastAsia" w:ascii="方正仿宋_GBK" w:hAnsi="华文细黑" w:cs="华文细黑"/>
          <w:szCs w:val="32"/>
        </w:rPr>
        <w:t>贯彻</w:t>
      </w:r>
      <w:r>
        <w:rPr>
          <w:rFonts w:ascii="方正仿宋_GBK" w:hAnsi="华文细黑" w:cs="华文细黑"/>
          <w:szCs w:val="32"/>
        </w:rPr>
        <w:t>落实</w:t>
      </w:r>
      <w:r>
        <w:rPr>
          <w:rFonts w:hint="eastAsia" w:ascii="方正仿宋_GBK"/>
          <w:szCs w:val="32"/>
        </w:rPr>
        <w:t>习近平</w:t>
      </w:r>
      <w:r>
        <w:rPr>
          <w:rFonts w:ascii="方正仿宋_GBK"/>
          <w:szCs w:val="32"/>
        </w:rPr>
        <w:t>总书记关于扶贫</w:t>
      </w:r>
      <w:r>
        <w:rPr>
          <w:rFonts w:hint="eastAsia" w:ascii="方正仿宋_GBK"/>
          <w:szCs w:val="32"/>
        </w:rPr>
        <w:t>和</w:t>
      </w:r>
      <w:r>
        <w:rPr>
          <w:rFonts w:ascii="方正仿宋_GBK"/>
          <w:szCs w:val="32"/>
        </w:rPr>
        <w:t>食品安全工作重要</w:t>
      </w:r>
      <w:r>
        <w:rPr>
          <w:rFonts w:hint="eastAsia" w:ascii="方正仿宋_GBK"/>
          <w:szCs w:val="32"/>
        </w:rPr>
        <w:t>论</w:t>
      </w:r>
      <w:r>
        <w:rPr>
          <w:rFonts w:ascii="方正仿宋_GBK"/>
          <w:szCs w:val="32"/>
        </w:rPr>
        <w:t>述和重要讲话精神</w:t>
      </w:r>
      <w:r>
        <w:rPr>
          <w:rFonts w:hint="eastAsia" w:ascii="方正仿宋_GBK"/>
          <w:szCs w:val="32"/>
        </w:rPr>
        <w:t>，</w:t>
      </w:r>
      <w:r>
        <w:rPr>
          <w:rFonts w:hint="eastAsia" w:ascii="方正仿宋_GBK" w:hAnsi="华文细黑" w:cs="华文细黑"/>
          <w:szCs w:val="32"/>
        </w:rPr>
        <w:t>总结民生监督工作开展情况，根据民生监督工作中发现的问题和不足，根据《规定》及</w:t>
      </w:r>
      <w:r>
        <w:rPr>
          <w:rFonts w:ascii="方正仿宋_GBK" w:hAnsi="华文细黑" w:cs="华文细黑"/>
          <w:szCs w:val="32"/>
        </w:rPr>
        <w:t>相关</w:t>
      </w:r>
      <w:r>
        <w:rPr>
          <w:rFonts w:hint="eastAsia" w:ascii="方正仿宋_GBK" w:hAnsi="华文细黑" w:cs="华文细黑"/>
          <w:szCs w:val="32"/>
        </w:rPr>
        <w:t>要求，对已制定相关制度，且已有制度对现实工作仍有指导价值的，应采取有效措施，狠抓落实；对已有制度但已经不适应现实工作需要的，及时废止或修订完善；还未建立和完善相关规范制度的，要结合实际，</w:t>
      </w:r>
      <w:r>
        <w:rPr>
          <w:rFonts w:hint="eastAsia" w:ascii="方正仿宋_GBK" w:hAnsi="Arial" w:cs="Arial"/>
          <w:szCs w:val="32"/>
        </w:rPr>
        <w:t>在坚决查处和纠正违规违纪问题的同时，更加注重治本，更加注重预防，更加注重制度建设，不断加强民生资金监管力度，</w:t>
      </w:r>
      <w:r>
        <w:rPr>
          <w:rFonts w:hint="eastAsia" w:ascii="方正仿宋_GBK" w:hAnsi="华文细黑" w:cs="华文细黑"/>
          <w:szCs w:val="32"/>
        </w:rPr>
        <w:t>逐步建立完善民生监督长效机制。</w:t>
      </w:r>
    </w:p>
    <w:p>
      <w:pPr>
        <w:keepNext w:val="0"/>
        <w:keepLines w:val="0"/>
        <w:pageBreakBefore w:val="0"/>
        <w:numPr>
          <w:ilvl w:val="0"/>
          <w:numId w:val="0"/>
        </w:numPr>
        <w:kinsoku/>
        <w:wordWrap/>
        <w:overflowPunct/>
        <w:topLinePunct w:val="0"/>
        <w:autoSpaceDE/>
        <w:autoSpaceDN/>
        <w:bidi w:val="0"/>
        <w:adjustRightInd/>
        <w:spacing w:line="640" w:lineRule="exact"/>
        <w:textAlignment w:val="auto"/>
        <w:rPr>
          <w:rFonts w:hint="eastAsia" w:ascii="方正仿宋_GBK" w:hAnsi="Arial" w:cs="Arial"/>
          <w:szCs w:val="32"/>
        </w:rPr>
      </w:pPr>
    </w:p>
    <w:p>
      <w:pPr>
        <w:keepNext w:val="0"/>
        <w:keepLines w:val="0"/>
        <w:pageBreakBefore w:val="0"/>
        <w:kinsoku/>
        <w:wordWrap/>
        <w:overflowPunct/>
        <w:topLinePunct w:val="0"/>
        <w:autoSpaceDE/>
        <w:autoSpaceDN/>
        <w:bidi w:val="0"/>
        <w:adjustRightInd/>
        <w:spacing w:line="640" w:lineRule="exact"/>
        <w:ind w:firstLine="640" w:firstLineChars="200"/>
        <w:jc w:val="left"/>
        <w:textAlignment w:val="auto"/>
        <w:rPr>
          <w:rFonts w:hint="eastAsia" w:ascii="方正仿宋_GBK" w:hAnsi="华文细黑" w:cs="华文细黑"/>
          <w:szCs w:val="32"/>
        </w:rPr>
      </w:pPr>
      <w:r>
        <w:rPr>
          <w:rFonts w:hint="eastAsia" w:ascii="方正仿宋_GBK" w:hAnsi="方正仿宋_GBK" w:cs="方正仿宋_GBK"/>
          <w:szCs w:val="32"/>
        </w:rPr>
        <w:t>附件：</w:t>
      </w:r>
      <w:r>
        <w:rPr>
          <w:rFonts w:ascii="方正仿宋_GBK" w:hAnsi="方正仿宋_GBK" w:cs="方正仿宋_GBK"/>
          <w:szCs w:val="32"/>
        </w:rPr>
        <w:t>1</w:t>
      </w:r>
      <w:r>
        <w:rPr>
          <w:rFonts w:hint="eastAsia" w:ascii="方正仿宋_GBK" w:hAnsi="方正仿宋_GBK" w:cs="方正仿宋_GBK"/>
          <w:szCs w:val="32"/>
        </w:rPr>
        <w:t>.加强学习提高</w:t>
      </w:r>
      <w:r>
        <w:rPr>
          <w:rFonts w:ascii="方正仿宋_GBK" w:hAnsi="方正仿宋_GBK" w:cs="方正仿宋_GBK"/>
          <w:szCs w:val="32"/>
        </w:rPr>
        <w:t>政治</w:t>
      </w:r>
      <w:r>
        <w:rPr>
          <w:rFonts w:hint="eastAsia" w:ascii="方正仿宋_GBK" w:hAnsi="方正仿宋_GBK" w:cs="方正仿宋_GBK"/>
          <w:szCs w:val="32"/>
        </w:rPr>
        <w:t>站位</w:t>
      </w:r>
      <w:r>
        <w:rPr>
          <w:rFonts w:ascii="方正仿宋_GBK" w:hAnsi="方正仿宋_GBK" w:cs="方正仿宋_GBK"/>
          <w:szCs w:val="32"/>
        </w:rPr>
        <w:t>情况</w:t>
      </w:r>
    </w:p>
    <w:p>
      <w:pPr>
        <w:keepNext w:val="0"/>
        <w:keepLines w:val="0"/>
        <w:pageBreakBefore w:val="0"/>
        <w:tabs>
          <w:tab w:val="left" w:pos="1580"/>
        </w:tabs>
        <w:kinsoku/>
        <w:wordWrap/>
        <w:overflowPunct/>
        <w:topLinePunct w:val="0"/>
        <w:autoSpaceDE/>
        <w:autoSpaceDN/>
        <w:bidi w:val="0"/>
        <w:adjustRightInd/>
        <w:spacing w:line="640" w:lineRule="exact"/>
        <w:ind w:left="1760" w:leftChars="500" w:hanging="160" w:hangingChars="50"/>
        <w:jc w:val="left"/>
        <w:textAlignment w:val="auto"/>
        <w:rPr>
          <w:rFonts w:ascii="方正仿宋_GBK" w:hAnsi="方正仿宋_GBK" w:cs="方正仿宋_GBK"/>
          <w:spacing w:val="-6"/>
          <w:szCs w:val="32"/>
        </w:rPr>
      </w:pPr>
      <w:r>
        <w:rPr>
          <w:rFonts w:hint="eastAsia" w:ascii="方正仿宋_GBK" w:hAnsi="方正仿宋_GBK" w:cs="方正仿宋_GBK"/>
          <w:szCs w:val="32"/>
          <w:lang w:val="en-US" w:eastAsia="zh-CN"/>
        </w:rPr>
        <w:t>2.</w:t>
      </w:r>
      <w:r>
        <w:rPr>
          <w:rFonts w:hint="eastAsia" w:ascii="方正仿宋_GBK" w:hAnsi="方正仿宋_GBK" w:cs="方正仿宋_GBK"/>
          <w:szCs w:val="32"/>
        </w:rPr>
        <w:t>2</w:t>
      </w:r>
      <w:r>
        <w:rPr>
          <w:rFonts w:hint="eastAsia" w:ascii="方正仿宋_GBK" w:hAnsi="方正仿宋_GBK" w:cs="方正仿宋_GBK"/>
          <w:spacing w:val="-6"/>
          <w:szCs w:val="32"/>
        </w:rPr>
        <w:t>019年</w:t>
      </w:r>
      <w:r>
        <w:rPr>
          <w:rFonts w:hint="eastAsia" w:ascii="方正仿宋_GBK" w:hAnsi="方正仿宋_GBK" w:cs="方正仿宋_GBK"/>
          <w:spacing w:val="-6"/>
          <w:szCs w:val="32"/>
          <w:lang w:eastAsia="zh-CN"/>
        </w:rPr>
        <w:t>渝中区</w:t>
      </w:r>
      <w:r>
        <w:rPr>
          <w:rFonts w:hint="eastAsia" w:ascii="方正仿宋_GBK" w:hAnsi="方正仿宋_GBK" w:cs="方正仿宋_GBK"/>
          <w:spacing w:val="-6"/>
          <w:szCs w:val="32"/>
        </w:rPr>
        <w:t>营养改善计划与学校食品安全民生监督</w:t>
      </w:r>
      <w:r>
        <w:rPr>
          <w:rFonts w:hint="eastAsia" w:ascii="方正仿宋_GBK" w:hAnsi="方正仿宋_GBK" w:cs="方正仿宋_GBK"/>
          <w:szCs w:val="32"/>
        </w:rPr>
        <w:t>重点内容（工作落实情况）</w:t>
      </w:r>
    </w:p>
    <w:p>
      <w:pPr>
        <w:keepNext w:val="0"/>
        <w:keepLines w:val="0"/>
        <w:pageBreakBefore w:val="0"/>
        <w:kinsoku/>
        <w:wordWrap/>
        <w:overflowPunct/>
        <w:topLinePunct w:val="0"/>
        <w:autoSpaceDE/>
        <w:autoSpaceDN/>
        <w:bidi w:val="0"/>
        <w:adjustRightInd/>
        <w:spacing w:line="640" w:lineRule="exact"/>
        <w:ind w:left="1760" w:leftChars="500" w:hanging="160" w:hangingChars="50"/>
        <w:jc w:val="left"/>
        <w:textAlignment w:val="auto"/>
        <w:rPr>
          <w:rFonts w:hint="eastAsia" w:ascii="方正仿宋_GBK" w:hAnsi="方正仿宋_GBK" w:cs="方正仿宋_GBK"/>
          <w:szCs w:val="32"/>
        </w:rPr>
      </w:pPr>
      <w:r>
        <w:rPr>
          <w:rFonts w:hint="eastAsia" w:ascii="方正仿宋_GBK" w:hAnsi="方正仿宋_GBK" w:cs="方正仿宋_GBK"/>
          <w:szCs w:val="32"/>
          <w:lang w:val="en-US" w:eastAsia="zh-CN"/>
        </w:rPr>
        <w:t>3</w:t>
      </w:r>
      <w:r>
        <w:rPr>
          <w:rFonts w:ascii="方正仿宋_GBK" w:hAnsi="方正仿宋_GBK" w:cs="方正仿宋_GBK"/>
          <w:szCs w:val="32"/>
        </w:rPr>
        <w:t>.</w:t>
      </w:r>
      <w:r>
        <w:rPr>
          <w:rFonts w:hint="eastAsia" w:ascii="方正仿宋_GBK" w:hAnsi="方正仿宋_GBK" w:cs="方正仿宋_GBK"/>
          <w:spacing w:val="-6"/>
          <w:szCs w:val="32"/>
        </w:rPr>
        <w:t>2019年</w:t>
      </w:r>
      <w:r>
        <w:rPr>
          <w:rFonts w:hint="eastAsia" w:ascii="方正仿宋_GBK" w:hAnsi="方正仿宋_GBK" w:cs="方正仿宋_GBK"/>
          <w:spacing w:val="-6"/>
          <w:szCs w:val="32"/>
          <w:lang w:eastAsia="zh-CN"/>
        </w:rPr>
        <w:t>渝中区</w:t>
      </w:r>
      <w:r>
        <w:rPr>
          <w:rFonts w:hint="eastAsia" w:ascii="方正仿宋_GBK" w:hAnsi="方正仿宋_GBK" w:cs="方正仿宋_GBK"/>
          <w:spacing w:val="-6"/>
          <w:szCs w:val="32"/>
        </w:rPr>
        <w:t>营养改善计划民生监督内容（经费预算</w:t>
      </w:r>
      <w:r>
        <w:rPr>
          <w:rFonts w:hint="eastAsia" w:ascii="方正仿宋_GBK" w:hAnsi="方正仿宋_GBK" w:cs="方正仿宋_GBK"/>
          <w:szCs w:val="32"/>
        </w:rPr>
        <w:t>保障和资金使用情况）</w:t>
      </w:r>
    </w:p>
    <w:p>
      <w:pPr>
        <w:keepNext w:val="0"/>
        <w:keepLines w:val="0"/>
        <w:pageBreakBefore w:val="0"/>
        <w:kinsoku/>
        <w:wordWrap/>
        <w:overflowPunct/>
        <w:topLinePunct w:val="0"/>
        <w:autoSpaceDE/>
        <w:autoSpaceDN/>
        <w:bidi w:val="0"/>
        <w:adjustRightInd/>
        <w:spacing w:line="640" w:lineRule="exact"/>
        <w:ind w:left="1760" w:leftChars="500" w:hanging="160" w:hangingChars="50"/>
        <w:jc w:val="left"/>
        <w:textAlignment w:val="auto"/>
        <w:rPr>
          <w:rFonts w:hint="eastAsia" w:ascii="方正仿宋_GBK" w:hAnsi="方正仿宋_GBK" w:cs="方正仿宋_GBK"/>
          <w:spacing w:val="-6"/>
          <w:szCs w:val="32"/>
          <w:lang w:eastAsia="zh-CN"/>
        </w:rPr>
      </w:pPr>
      <w:r>
        <w:rPr>
          <w:rFonts w:hint="eastAsia" w:ascii="方正仿宋_GBK" w:hAnsi="方正仿宋_GBK" w:cs="方正仿宋_GBK"/>
          <w:szCs w:val="32"/>
          <w:lang w:val="en-US" w:eastAsia="zh-CN"/>
        </w:rPr>
        <w:t>4.</w:t>
      </w:r>
      <w:r>
        <w:rPr>
          <w:rFonts w:hint="eastAsia" w:ascii="方正仿宋_GBK" w:hAnsi="方正仿宋_GBK" w:cs="方正仿宋_GBK"/>
          <w:spacing w:val="-6"/>
          <w:szCs w:val="32"/>
        </w:rPr>
        <w:t>监督步骤</w:t>
      </w:r>
      <w:r>
        <w:rPr>
          <w:rFonts w:hint="eastAsia" w:ascii="方正仿宋_GBK" w:hAnsi="方正仿宋_GBK" w:cs="方正仿宋_GBK"/>
          <w:spacing w:val="-6"/>
          <w:szCs w:val="32"/>
          <w:lang w:eastAsia="zh-CN"/>
        </w:rPr>
        <w:t>及工作要求任务清单</w:t>
      </w:r>
    </w:p>
    <w:p>
      <w:pPr>
        <w:keepNext w:val="0"/>
        <w:keepLines w:val="0"/>
        <w:pageBreakBefore w:val="0"/>
        <w:kinsoku/>
        <w:wordWrap/>
        <w:overflowPunct/>
        <w:topLinePunct w:val="0"/>
        <w:autoSpaceDE/>
        <w:autoSpaceDN/>
        <w:bidi w:val="0"/>
        <w:adjustRightInd/>
        <w:spacing w:line="640" w:lineRule="exact"/>
        <w:ind w:left="1754" w:leftChars="500" w:hanging="154" w:hangingChars="50"/>
        <w:jc w:val="left"/>
        <w:textAlignment w:val="auto"/>
        <w:rPr>
          <w:rFonts w:hint="eastAsia" w:ascii="方正仿宋_GBK" w:hAnsi="方正仿宋_GBK" w:cs="方正仿宋_GBK"/>
          <w:spacing w:val="-6"/>
          <w:szCs w:val="32"/>
          <w:lang w:val="en-US" w:eastAsia="zh-CN"/>
        </w:rPr>
      </w:pPr>
      <w:r>
        <w:rPr>
          <w:rFonts w:hint="eastAsia" w:ascii="方正仿宋_GBK" w:hAnsi="方正仿宋_GBK" w:cs="方正仿宋_GBK"/>
          <w:spacing w:val="-6"/>
          <w:szCs w:val="32"/>
          <w:lang w:val="en-US" w:eastAsia="zh-CN"/>
        </w:rPr>
        <w:t xml:space="preserve">    </w:t>
      </w:r>
    </w:p>
    <w:p>
      <w:pPr>
        <w:keepNext w:val="0"/>
        <w:keepLines w:val="0"/>
        <w:pageBreakBefore w:val="0"/>
        <w:kinsoku/>
        <w:wordWrap/>
        <w:overflowPunct/>
        <w:topLinePunct w:val="0"/>
        <w:autoSpaceDE/>
        <w:autoSpaceDN/>
        <w:bidi w:val="0"/>
        <w:adjustRightInd/>
        <w:spacing w:line="640" w:lineRule="exact"/>
        <w:jc w:val="left"/>
        <w:textAlignment w:val="auto"/>
        <w:rPr>
          <w:rFonts w:hint="eastAsia" w:ascii="方正仿宋_GBK" w:hAnsi="方正仿宋_GBK" w:cs="方正仿宋_GBK"/>
          <w:spacing w:val="-6"/>
          <w:szCs w:val="32"/>
          <w:lang w:val="en-US" w:eastAsia="zh-CN"/>
        </w:rPr>
      </w:pPr>
    </w:p>
    <w:p>
      <w:pPr>
        <w:keepNext w:val="0"/>
        <w:keepLines w:val="0"/>
        <w:pageBreakBefore w:val="0"/>
        <w:kinsoku/>
        <w:wordWrap/>
        <w:overflowPunct/>
        <w:topLinePunct w:val="0"/>
        <w:autoSpaceDE/>
        <w:autoSpaceDN/>
        <w:bidi w:val="0"/>
        <w:adjustRightInd/>
        <w:spacing w:line="640" w:lineRule="exact"/>
        <w:ind w:left="1754" w:leftChars="500" w:hanging="154" w:hangingChars="50"/>
        <w:jc w:val="left"/>
        <w:textAlignment w:val="auto"/>
        <w:rPr>
          <w:rFonts w:hint="eastAsia" w:ascii="方正仿宋_GBK" w:hAnsi="方正仿宋_GBK" w:cs="方正仿宋_GBK"/>
          <w:spacing w:val="-6"/>
          <w:szCs w:val="32"/>
          <w:lang w:val="en-US" w:eastAsia="zh-CN"/>
        </w:rPr>
      </w:pPr>
    </w:p>
    <w:p>
      <w:pPr>
        <w:keepNext w:val="0"/>
        <w:keepLines w:val="0"/>
        <w:pageBreakBefore w:val="0"/>
        <w:kinsoku/>
        <w:wordWrap/>
        <w:overflowPunct/>
        <w:topLinePunct w:val="0"/>
        <w:autoSpaceDE/>
        <w:autoSpaceDN/>
        <w:bidi w:val="0"/>
        <w:adjustRightInd/>
        <w:spacing w:line="640" w:lineRule="exact"/>
        <w:ind w:left="1920" w:leftChars="600" w:firstLine="2618" w:firstLineChars="850"/>
        <w:jc w:val="left"/>
        <w:textAlignment w:val="auto"/>
        <w:rPr>
          <w:rFonts w:hint="eastAsia" w:ascii="方正仿宋_GBK" w:hAnsi="方正仿宋_GBK" w:cs="方正仿宋_GBK"/>
          <w:spacing w:val="-6"/>
          <w:szCs w:val="32"/>
          <w:lang w:val="en-US" w:eastAsia="zh-CN"/>
        </w:rPr>
      </w:pPr>
      <w:r>
        <w:rPr>
          <w:rFonts w:hint="eastAsia" w:ascii="方正仿宋_GBK" w:hAnsi="方正仿宋_GBK" w:cs="方正仿宋_GBK"/>
          <w:spacing w:val="-6"/>
          <w:szCs w:val="32"/>
          <w:lang w:val="en-US" w:eastAsia="zh-CN"/>
        </w:rPr>
        <w:t>重庆市渝中区教育委员会</w:t>
      </w:r>
    </w:p>
    <w:p>
      <w:pPr>
        <w:keepNext w:val="0"/>
        <w:keepLines w:val="0"/>
        <w:pageBreakBefore w:val="0"/>
        <w:kinsoku/>
        <w:wordWrap/>
        <w:overflowPunct/>
        <w:topLinePunct w:val="0"/>
        <w:autoSpaceDE/>
        <w:autoSpaceDN/>
        <w:bidi w:val="0"/>
        <w:adjustRightInd/>
        <w:spacing w:line="640" w:lineRule="exact"/>
        <w:ind w:left="1920" w:leftChars="600" w:firstLine="3234" w:firstLineChars="1050"/>
        <w:jc w:val="left"/>
        <w:textAlignment w:val="auto"/>
        <w:rPr>
          <w:rFonts w:hint="default" w:ascii="方正仿宋_GBK" w:hAnsi="方正仿宋_GBK" w:cs="方正仿宋_GBK"/>
          <w:spacing w:val="-6"/>
          <w:szCs w:val="32"/>
          <w:lang w:val="en-US" w:eastAsia="zh-CN"/>
        </w:rPr>
        <w:sectPr>
          <w:pgSz w:w="11906" w:h="16838"/>
          <w:pgMar w:top="1440" w:right="1800" w:bottom="1440" w:left="1800" w:header="851" w:footer="992" w:gutter="0"/>
          <w:cols w:space="425" w:num="1"/>
          <w:docGrid w:type="lines" w:linePitch="312" w:charSpace="0"/>
        </w:sectPr>
      </w:pPr>
      <w:r>
        <w:rPr>
          <w:rFonts w:hint="eastAsia" w:ascii="方正仿宋_GBK" w:hAnsi="方正仿宋_GBK" w:cs="方正仿宋_GBK"/>
          <w:spacing w:val="-6"/>
          <w:szCs w:val="32"/>
          <w:lang w:val="en-US" w:eastAsia="zh-CN"/>
        </w:rPr>
        <w:t>2019年5月21日</w:t>
      </w:r>
    </w:p>
    <w:p>
      <w:pPr>
        <w:spacing w:line="600" w:lineRule="exact"/>
        <w:jc w:val="left"/>
        <w:rPr>
          <w:rFonts w:hint="eastAsia" w:ascii="方正仿宋_GBK" w:hAnsi="方正仿宋_GBK" w:cs="方正仿宋_GBK"/>
          <w:spacing w:val="-6"/>
          <w:szCs w:val="32"/>
          <w:lang w:eastAsia="zh-CN"/>
        </w:rPr>
      </w:pPr>
      <w:r>
        <w:rPr>
          <w:rFonts w:hint="eastAsia" w:ascii="方正仿宋_GBK" w:hAnsi="方正仿宋_GBK" w:cs="方正仿宋_GBK"/>
          <w:spacing w:val="-6"/>
          <w:szCs w:val="32"/>
          <w:lang w:val="en-US" w:eastAsia="zh-CN"/>
        </w:rPr>
        <w:t>附件4          渝中区营养改善计划暨食品安全与营养健康管理民生</w:t>
      </w:r>
      <w:r>
        <w:rPr>
          <w:rFonts w:hint="eastAsia" w:ascii="方正仿宋_GBK" w:hAnsi="方正仿宋_GBK" w:cs="方正仿宋_GBK"/>
          <w:spacing w:val="-6"/>
          <w:szCs w:val="32"/>
        </w:rPr>
        <w:t>监督步骤</w:t>
      </w:r>
      <w:r>
        <w:rPr>
          <w:rFonts w:hint="eastAsia" w:ascii="方正仿宋_GBK" w:hAnsi="方正仿宋_GBK" w:cs="方正仿宋_GBK"/>
          <w:spacing w:val="-6"/>
          <w:szCs w:val="32"/>
          <w:lang w:eastAsia="zh-CN"/>
        </w:rPr>
        <w:t>及任务清单</w:t>
      </w:r>
    </w:p>
    <w:p>
      <w:pPr>
        <w:spacing w:line="600" w:lineRule="exact"/>
        <w:ind w:left="1754" w:leftChars="500" w:hanging="154" w:hangingChars="50"/>
        <w:jc w:val="left"/>
        <w:rPr>
          <w:rFonts w:hint="eastAsia" w:ascii="方正仿宋_GBK" w:hAnsi="方正仿宋_GBK" w:cs="方正仿宋_GBK"/>
          <w:spacing w:val="-6"/>
          <w:szCs w:val="32"/>
          <w:lang w:eastAsia="zh-CN"/>
        </w:rPr>
      </w:pPr>
    </w:p>
    <w:tbl>
      <w:tblPr>
        <w:tblStyle w:val="6"/>
        <w:tblW w:w="15915" w:type="dxa"/>
        <w:tblInd w:w="-8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2370"/>
        <w:gridCol w:w="4485"/>
        <w:gridCol w:w="4245"/>
        <w:gridCol w:w="3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1335" w:type="dxa"/>
            <w:vAlign w:val="center"/>
          </w:tcPr>
          <w:p>
            <w:pPr>
              <w:spacing w:line="600" w:lineRule="exact"/>
              <w:jc w:val="both"/>
              <w:rPr>
                <w:rFonts w:hint="default" w:ascii="方正仿宋_GBK" w:hAnsi="方正仿宋_GBK" w:cs="方正仿宋_GBK"/>
                <w:spacing w:val="-6"/>
                <w:sz w:val="28"/>
                <w:szCs w:val="28"/>
                <w:vertAlign w:val="baseline"/>
                <w:lang w:val="en-US" w:eastAsia="zh-CN"/>
              </w:rPr>
            </w:pPr>
            <w:r>
              <w:rPr>
                <w:rFonts w:hint="eastAsia" w:ascii="方正仿宋_GBK" w:hAnsi="方正仿宋_GBK" w:cs="方正仿宋_GBK"/>
                <w:spacing w:val="-6"/>
                <w:sz w:val="28"/>
                <w:szCs w:val="28"/>
                <w:vertAlign w:val="baseline"/>
                <w:lang w:val="en-US" w:eastAsia="zh-CN"/>
              </w:rPr>
              <w:t>督查内容</w:t>
            </w:r>
          </w:p>
        </w:tc>
        <w:tc>
          <w:tcPr>
            <w:tcW w:w="6855" w:type="dxa"/>
            <w:gridSpan w:val="2"/>
            <w:vAlign w:val="center"/>
          </w:tcPr>
          <w:p>
            <w:pPr>
              <w:spacing w:line="600" w:lineRule="exact"/>
              <w:jc w:val="center"/>
              <w:rPr>
                <w:rFonts w:hint="default" w:ascii="方正仿宋_GBK" w:hAnsi="方正仿宋_GBK" w:cs="方正仿宋_GBK"/>
                <w:spacing w:val="-6"/>
                <w:sz w:val="28"/>
                <w:szCs w:val="28"/>
                <w:vertAlign w:val="baseline"/>
                <w:lang w:val="en-US" w:eastAsia="zh-CN"/>
              </w:rPr>
            </w:pPr>
            <w:r>
              <w:rPr>
                <w:rFonts w:hint="eastAsia" w:ascii="方正仿宋_GBK" w:hAnsi="方正仿宋_GBK" w:cs="方正仿宋_GBK"/>
                <w:spacing w:val="-6"/>
                <w:sz w:val="28"/>
                <w:szCs w:val="28"/>
                <w:vertAlign w:val="baseline"/>
                <w:lang w:val="en-US" w:eastAsia="zh-CN"/>
              </w:rPr>
              <w:t>自查项目指标</w:t>
            </w:r>
          </w:p>
        </w:tc>
        <w:tc>
          <w:tcPr>
            <w:tcW w:w="4245" w:type="dxa"/>
            <w:vAlign w:val="center"/>
          </w:tcPr>
          <w:p>
            <w:pPr>
              <w:spacing w:line="600" w:lineRule="exact"/>
              <w:jc w:val="center"/>
              <w:rPr>
                <w:rFonts w:hint="default" w:ascii="方正仿宋_GBK" w:hAnsi="方正仿宋_GBK" w:cs="方正仿宋_GBK"/>
                <w:spacing w:val="-6"/>
                <w:sz w:val="28"/>
                <w:szCs w:val="28"/>
                <w:vertAlign w:val="baseline"/>
                <w:lang w:val="en-US" w:eastAsia="zh-CN"/>
              </w:rPr>
            </w:pPr>
            <w:r>
              <w:rPr>
                <w:rFonts w:hint="eastAsia" w:ascii="方正仿宋_GBK" w:hAnsi="方正仿宋_GBK" w:cs="方正仿宋_GBK"/>
                <w:spacing w:val="-6"/>
                <w:sz w:val="28"/>
                <w:szCs w:val="28"/>
                <w:vertAlign w:val="baseline"/>
                <w:lang w:val="en-US" w:eastAsia="zh-CN"/>
              </w:rPr>
              <w:t>印证资料</w:t>
            </w:r>
          </w:p>
        </w:tc>
        <w:tc>
          <w:tcPr>
            <w:tcW w:w="3480" w:type="dxa"/>
            <w:vAlign w:val="center"/>
          </w:tcPr>
          <w:p>
            <w:pPr>
              <w:spacing w:line="600" w:lineRule="exact"/>
              <w:jc w:val="center"/>
              <w:rPr>
                <w:rFonts w:hint="default" w:ascii="方正仿宋_GBK" w:hAnsi="方正仿宋_GBK" w:cs="方正仿宋_GBK"/>
                <w:spacing w:val="-6"/>
                <w:sz w:val="28"/>
                <w:szCs w:val="28"/>
                <w:vertAlign w:val="baseline"/>
                <w:lang w:val="en-US" w:eastAsia="zh-CN"/>
              </w:rPr>
            </w:pPr>
            <w:r>
              <w:rPr>
                <w:rFonts w:hint="eastAsia" w:ascii="方正仿宋_GBK" w:hAnsi="方正仿宋_GBK" w:cs="方正仿宋_GBK"/>
                <w:spacing w:val="-6"/>
                <w:sz w:val="28"/>
                <w:szCs w:val="28"/>
                <w:vertAlign w:val="baseline"/>
                <w:lang w:val="en-US" w:eastAsia="zh-CN"/>
              </w:rPr>
              <w:t>资料准备及上报时间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35" w:type="dxa"/>
            <w:vMerge w:val="restart"/>
            <w:vAlign w:val="center"/>
          </w:tcPr>
          <w:p>
            <w:pPr>
              <w:bidi w:val="0"/>
              <w:rPr>
                <w:rFonts w:hint="eastAsia"/>
                <w:sz w:val="18"/>
                <w:szCs w:val="18"/>
                <w:lang w:val="en-US" w:eastAsia="zh-CN"/>
              </w:rPr>
            </w:pPr>
            <w:r>
              <w:rPr>
                <w:rFonts w:hint="eastAsia"/>
                <w:sz w:val="18"/>
                <w:szCs w:val="18"/>
                <w:lang w:val="en-US" w:eastAsia="zh-CN"/>
              </w:rPr>
              <w:t>营养改善计划工作</w:t>
            </w:r>
          </w:p>
        </w:tc>
        <w:tc>
          <w:tcPr>
            <w:tcW w:w="2370" w:type="dxa"/>
            <w:vMerge w:val="restart"/>
            <w:vAlign w:val="center"/>
          </w:tcPr>
          <w:p>
            <w:pPr>
              <w:bidi w:val="0"/>
              <w:rPr>
                <w:rFonts w:hint="eastAsia"/>
                <w:sz w:val="18"/>
                <w:szCs w:val="18"/>
                <w:lang w:val="en-US" w:eastAsia="zh-CN"/>
              </w:rPr>
            </w:pPr>
            <w:r>
              <w:rPr>
                <w:rFonts w:hint="eastAsia"/>
                <w:sz w:val="18"/>
                <w:szCs w:val="18"/>
                <w:lang w:val="en-US" w:eastAsia="zh-CN"/>
              </w:rPr>
              <w:t>1.加强学习提高政治站位情况</w:t>
            </w:r>
          </w:p>
        </w:tc>
        <w:tc>
          <w:tcPr>
            <w:tcW w:w="4485" w:type="dxa"/>
            <w:vMerge w:val="restart"/>
            <w:vAlign w:val="center"/>
          </w:tcPr>
          <w:p>
            <w:pPr>
              <w:bidi w:val="0"/>
              <w:rPr>
                <w:rFonts w:hint="eastAsia"/>
                <w:sz w:val="18"/>
                <w:szCs w:val="18"/>
                <w:lang w:val="en-US" w:eastAsia="zh-CN"/>
              </w:rPr>
            </w:pPr>
            <w:r>
              <w:rPr>
                <w:rFonts w:hint="eastAsia"/>
                <w:sz w:val="18"/>
                <w:szCs w:val="18"/>
                <w:lang w:val="en-US" w:eastAsia="zh-CN"/>
              </w:rPr>
              <w:t>重点：传达、学习贯彻落实习近平总书记重要论述、讲话精神及关于脱贫攻坚的决策部署情况</w:t>
            </w:r>
          </w:p>
        </w:tc>
        <w:tc>
          <w:tcPr>
            <w:tcW w:w="4245" w:type="dxa"/>
            <w:vAlign w:val="center"/>
          </w:tcPr>
          <w:p>
            <w:pPr>
              <w:bidi w:val="0"/>
              <w:rPr>
                <w:rFonts w:hint="eastAsia"/>
                <w:sz w:val="18"/>
                <w:szCs w:val="18"/>
                <w:lang w:val="en-US" w:eastAsia="zh-CN"/>
              </w:rPr>
            </w:pPr>
            <w:r>
              <w:rPr>
                <w:rFonts w:hint="eastAsia"/>
                <w:sz w:val="18"/>
                <w:szCs w:val="18"/>
                <w:lang w:val="en-US" w:eastAsia="zh-CN"/>
              </w:rPr>
              <w:t>1.填报附件1</w:t>
            </w:r>
          </w:p>
        </w:tc>
        <w:tc>
          <w:tcPr>
            <w:tcW w:w="3480" w:type="dxa"/>
            <w:vAlign w:val="center"/>
          </w:tcPr>
          <w:p>
            <w:pPr>
              <w:bidi w:val="0"/>
              <w:jc w:val="center"/>
              <w:rPr>
                <w:rFonts w:hint="eastAsia"/>
                <w:sz w:val="18"/>
                <w:szCs w:val="18"/>
                <w:lang w:val="en-US" w:eastAsia="zh-CN"/>
              </w:rPr>
            </w:pPr>
            <w:r>
              <w:rPr>
                <w:rFonts w:hint="eastAsia"/>
                <w:sz w:val="18"/>
                <w:szCs w:val="18"/>
                <w:lang w:val="en-US" w:eastAsia="zh-CN"/>
              </w:rPr>
              <w:t>2019年6月25日前电子版传：1736386046@qq.com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335" w:type="dxa"/>
            <w:vMerge w:val="continue"/>
            <w:vAlign w:val="center"/>
          </w:tcPr>
          <w:p>
            <w:pPr>
              <w:bidi w:val="0"/>
              <w:rPr>
                <w:rFonts w:hint="eastAsia"/>
                <w:sz w:val="18"/>
                <w:szCs w:val="18"/>
                <w:lang w:val="en-US" w:eastAsia="zh-CN"/>
              </w:rPr>
            </w:pPr>
          </w:p>
        </w:tc>
        <w:tc>
          <w:tcPr>
            <w:tcW w:w="2370" w:type="dxa"/>
            <w:vMerge w:val="continue"/>
            <w:vAlign w:val="center"/>
          </w:tcPr>
          <w:p>
            <w:pPr>
              <w:bidi w:val="0"/>
              <w:rPr>
                <w:rFonts w:hint="eastAsia"/>
                <w:sz w:val="18"/>
                <w:szCs w:val="18"/>
                <w:lang w:val="en-US" w:eastAsia="zh-CN"/>
              </w:rPr>
            </w:pPr>
          </w:p>
        </w:tc>
        <w:tc>
          <w:tcPr>
            <w:tcW w:w="4485" w:type="dxa"/>
            <w:vMerge w:val="continue"/>
            <w:vAlign w:val="center"/>
          </w:tcPr>
          <w:p>
            <w:pPr>
              <w:bidi w:val="0"/>
              <w:rPr>
                <w:rFonts w:hint="eastAsia"/>
                <w:sz w:val="18"/>
                <w:szCs w:val="18"/>
                <w:lang w:val="en-US" w:eastAsia="zh-CN"/>
              </w:rPr>
            </w:pPr>
          </w:p>
        </w:tc>
        <w:tc>
          <w:tcPr>
            <w:tcW w:w="4245" w:type="dxa"/>
            <w:vAlign w:val="center"/>
          </w:tcPr>
          <w:p>
            <w:pPr>
              <w:bidi w:val="0"/>
              <w:rPr>
                <w:rFonts w:hint="eastAsia"/>
                <w:sz w:val="18"/>
                <w:szCs w:val="18"/>
                <w:lang w:val="en-US" w:eastAsia="zh-CN"/>
              </w:rPr>
            </w:pPr>
            <w:r>
              <w:rPr>
                <w:rFonts w:hint="eastAsia"/>
                <w:sz w:val="18"/>
                <w:szCs w:val="18"/>
                <w:lang w:val="en-US" w:eastAsia="zh-CN"/>
              </w:rPr>
              <w:t>2.校园政治学习、集中学习相关计划、会议记录等</w:t>
            </w:r>
          </w:p>
        </w:tc>
        <w:tc>
          <w:tcPr>
            <w:tcW w:w="3480" w:type="dxa"/>
            <w:vAlign w:val="center"/>
          </w:tcPr>
          <w:p>
            <w:pPr>
              <w:bidi w:val="0"/>
              <w:jc w:val="center"/>
              <w:rPr>
                <w:rFonts w:hint="eastAsia"/>
                <w:sz w:val="18"/>
                <w:szCs w:val="18"/>
                <w:lang w:val="en-US" w:eastAsia="zh-CN"/>
              </w:rPr>
            </w:pPr>
            <w:r>
              <w:rPr>
                <w:rFonts w:hint="eastAsia"/>
                <w:sz w:val="18"/>
                <w:szCs w:val="18"/>
                <w:lang w:val="en-US" w:eastAsia="zh-CN"/>
              </w:rPr>
              <w:t>资料备查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335" w:type="dxa"/>
            <w:vMerge w:val="continue"/>
            <w:vAlign w:val="center"/>
          </w:tcPr>
          <w:p>
            <w:pPr>
              <w:bidi w:val="0"/>
              <w:rPr>
                <w:rFonts w:hint="eastAsia"/>
                <w:sz w:val="18"/>
                <w:szCs w:val="18"/>
                <w:lang w:val="en-US" w:eastAsia="zh-CN"/>
              </w:rPr>
            </w:pPr>
          </w:p>
        </w:tc>
        <w:tc>
          <w:tcPr>
            <w:tcW w:w="2370" w:type="dxa"/>
            <w:vMerge w:val="restart"/>
            <w:vAlign w:val="center"/>
          </w:tcPr>
          <w:p>
            <w:pPr>
              <w:bidi w:val="0"/>
              <w:rPr>
                <w:rFonts w:hint="eastAsia"/>
                <w:sz w:val="18"/>
                <w:szCs w:val="18"/>
                <w:lang w:val="en-US" w:eastAsia="zh-CN"/>
              </w:rPr>
            </w:pPr>
            <w:r>
              <w:rPr>
                <w:rFonts w:hint="eastAsia"/>
                <w:sz w:val="18"/>
                <w:szCs w:val="18"/>
                <w:lang w:val="en-US" w:eastAsia="zh-CN"/>
              </w:rPr>
              <w:t>2.营养改善计划工作落实情况</w:t>
            </w:r>
          </w:p>
        </w:tc>
        <w:tc>
          <w:tcPr>
            <w:tcW w:w="4485" w:type="dxa"/>
            <w:vMerge w:val="restart"/>
            <w:vAlign w:val="center"/>
          </w:tcPr>
          <w:p>
            <w:pPr>
              <w:bidi w:val="0"/>
              <w:rPr>
                <w:rFonts w:hint="eastAsia"/>
                <w:sz w:val="18"/>
                <w:szCs w:val="18"/>
                <w:lang w:val="en-US" w:eastAsia="zh-CN"/>
              </w:rPr>
            </w:pPr>
            <w:r>
              <w:rPr>
                <w:rFonts w:hint="eastAsia"/>
                <w:sz w:val="18"/>
                <w:szCs w:val="18"/>
                <w:lang w:val="en-US" w:eastAsia="zh-CN"/>
              </w:rPr>
              <w:t>重点：学生饮用奶饮用情况；“爱心午餐”实施情况；食谱公示情况；陪餐情况；师生食品安全满意调查情况</w:t>
            </w:r>
          </w:p>
        </w:tc>
        <w:tc>
          <w:tcPr>
            <w:tcW w:w="4245" w:type="dxa"/>
            <w:vAlign w:val="center"/>
          </w:tcPr>
          <w:p>
            <w:pPr>
              <w:bidi w:val="0"/>
              <w:rPr>
                <w:rFonts w:hint="eastAsia"/>
                <w:sz w:val="18"/>
                <w:szCs w:val="18"/>
                <w:lang w:val="en-US" w:eastAsia="zh-CN"/>
              </w:rPr>
            </w:pPr>
            <w:r>
              <w:rPr>
                <w:rFonts w:hint="eastAsia"/>
                <w:sz w:val="18"/>
                <w:szCs w:val="18"/>
                <w:lang w:val="en-US" w:eastAsia="zh-CN"/>
              </w:rPr>
              <w:t>1.填报附件2</w:t>
            </w:r>
          </w:p>
        </w:tc>
        <w:tc>
          <w:tcPr>
            <w:tcW w:w="3480" w:type="dxa"/>
            <w:vAlign w:val="center"/>
          </w:tcPr>
          <w:p>
            <w:pPr>
              <w:bidi w:val="0"/>
              <w:jc w:val="center"/>
              <w:rPr>
                <w:rFonts w:hint="eastAsia"/>
                <w:sz w:val="18"/>
                <w:szCs w:val="18"/>
                <w:lang w:val="en-US" w:eastAsia="zh-CN"/>
              </w:rPr>
            </w:pPr>
            <w:r>
              <w:rPr>
                <w:rFonts w:hint="eastAsia"/>
                <w:sz w:val="18"/>
                <w:szCs w:val="18"/>
                <w:lang w:val="en-US" w:eastAsia="zh-CN"/>
              </w:rPr>
              <w:t>2019年6月25日前电子版传：1736386046@qq.com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335" w:type="dxa"/>
            <w:vMerge w:val="continue"/>
            <w:vAlign w:val="center"/>
          </w:tcPr>
          <w:p>
            <w:pPr>
              <w:bidi w:val="0"/>
              <w:rPr>
                <w:rFonts w:hint="eastAsia"/>
                <w:sz w:val="18"/>
                <w:szCs w:val="18"/>
                <w:lang w:val="en-US" w:eastAsia="zh-CN"/>
              </w:rPr>
            </w:pPr>
          </w:p>
        </w:tc>
        <w:tc>
          <w:tcPr>
            <w:tcW w:w="2370" w:type="dxa"/>
            <w:vMerge w:val="continue"/>
            <w:vAlign w:val="center"/>
          </w:tcPr>
          <w:p>
            <w:pPr>
              <w:bidi w:val="0"/>
              <w:rPr>
                <w:rFonts w:hint="eastAsia"/>
                <w:sz w:val="18"/>
                <w:szCs w:val="18"/>
                <w:lang w:val="en-US" w:eastAsia="zh-CN"/>
              </w:rPr>
            </w:pPr>
          </w:p>
        </w:tc>
        <w:tc>
          <w:tcPr>
            <w:tcW w:w="4485" w:type="dxa"/>
            <w:vMerge w:val="continue"/>
            <w:vAlign w:val="center"/>
          </w:tcPr>
          <w:p>
            <w:pPr>
              <w:bidi w:val="0"/>
              <w:rPr>
                <w:rFonts w:hint="eastAsia"/>
                <w:sz w:val="18"/>
                <w:szCs w:val="18"/>
                <w:lang w:val="en-US" w:eastAsia="zh-CN"/>
              </w:rPr>
            </w:pPr>
          </w:p>
        </w:tc>
        <w:tc>
          <w:tcPr>
            <w:tcW w:w="4245" w:type="dxa"/>
            <w:vAlign w:val="center"/>
          </w:tcPr>
          <w:p>
            <w:pPr>
              <w:bidi w:val="0"/>
              <w:rPr>
                <w:rFonts w:hint="eastAsia"/>
                <w:sz w:val="18"/>
                <w:szCs w:val="18"/>
                <w:lang w:val="en-US" w:eastAsia="zh-CN"/>
              </w:rPr>
            </w:pPr>
            <w:r>
              <w:rPr>
                <w:rFonts w:hint="eastAsia"/>
                <w:sz w:val="18"/>
                <w:szCs w:val="18"/>
                <w:lang w:val="en-US" w:eastAsia="zh-CN"/>
              </w:rPr>
              <w:t>2.“爱心午餐”花名册</w:t>
            </w:r>
          </w:p>
        </w:tc>
        <w:tc>
          <w:tcPr>
            <w:tcW w:w="3480" w:type="dxa"/>
            <w:vAlign w:val="center"/>
          </w:tcPr>
          <w:p>
            <w:pPr>
              <w:bidi w:val="0"/>
              <w:jc w:val="center"/>
              <w:rPr>
                <w:rFonts w:hint="eastAsia"/>
                <w:sz w:val="18"/>
                <w:szCs w:val="18"/>
                <w:lang w:val="en-US" w:eastAsia="zh-CN"/>
              </w:rPr>
            </w:pPr>
            <w:r>
              <w:rPr>
                <w:rFonts w:hint="eastAsia"/>
                <w:sz w:val="18"/>
                <w:szCs w:val="18"/>
                <w:lang w:val="en-US" w:eastAsia="zh-CN"/>
              </w:rPr>
              <w:t>资料备查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35" w:type="dxa"/>
            <w:vMerge w:val="continue"/>
            <w:vAlign w:val="center"/>
          </w:tcPr>
          <w:p>
            <w:pPr>
              <w:bidi w:val="0"/>
              <w:rPr>
                <w:rFonts w:hint="eastAsia"/>
                <w:sz w:val="18"/>
                <w:szCs w:val="18"/>
                <w:lang w:val="en-US" w:eastAsia="zh-CN"/>
              </w:rPr>
            </w:pPr>
          </w:p>
        </w:tc>
        <w:tc>
          <w:tcPr>
            <w:tcW w:w="2370" w:type="dxa"/>
            <w:vMerge w:val="continue"/>
            <w:vAlign w:val="center"/>
          </w:tcPr>
          <w:p>
            <w:pPr>
              <w:bidi w:val="0"/>
              <w:rPr>
                <w:rFonts w:hint="eastAsia"/>
                <w:sz w:val="18"/>
                <w:szCs w:val="18"/>
                <w:lang w:val="en-US" w:eastAsia="zh-CN"/>
              </w:rPr>
            </w:pPr>
          </w:p>
        </w:tc>
        <w:tc>
          <w:tcPr>
            <w:tcW w:w="4485" w:type="dxa"/>
            <w:vMerge w:val="continue"/>
            <w:vAlign w:val="center"/>
          </w:tcPr>
          <w:p>
            <w:pPr>
              <w:bidi w:val="0"/>
              <w:rPr>
                <w:rFonts w:hint="eastAsia"/>
                <w:sz w:val="18"/>
                <w:szCs w:val="18"/>
                <w:lang w:val="en-US" w:eastAsia="zh-CN"/>
              </w:rPr>
            </w:pPr>
          </w:p>
        </w:tc>
        <w:tc>
          <w:tcPr>
            <w:tcW w:w="4245" w:type="dxa"/>
            <w:vAlign w:val="center"/>
          </w:tcPr>
          <w:p>
            <w:pPr>
              <w:bidi w:val="0"/>
              <w:rPr>
                <w:rFonts w:hint="eastAsia"/>
                <w:sz w:val="18"/>
                <w:szCs w:val="18"/>
                <w:lang w:val="en-US" w:eastAsia="zh-CN"/>
              </w:rPr>
            </w:pPr>
            <w:r>
              <w:rPr>
                <w:rFonts w:hint="eastAsia"/>
                <w:sz w:val="18"/>
                <w:szCs w:val="18"/>
                <w:lang w:val="en-US" w:eastAsia="zh-CN"/>
              </w:rPr>
              <w:t>3.食谱公示、陪餐制度及记录</w:t>
            </w:r>
          </w:p>
        </w:tc>
        <w:tc>
          <w:tcPr>
            <w:tcW w:w="3480" w:type="dxa"/>
            <w:vAlign w:val="center"/>
          </w:tcPr>
          <w:p>
            <w:pPr>
              <w:bidi w:val="0"/>
              <w:jc w:val="center"/>
              <w:rPr>
                <w:rFonts w:hint="eastAsia"/>
                <w:sz w:val="18"/>
                <w:szCs w:val="18"/>
                <w:lang w:val="en-US" w:eastAsia="zh-CN"/>
              </w:rPr>
            </w:pPr>
            <w:r>
              <w:rPr>
                <w:rFonts w:hint="eastAsia"/>
                <w:sz w:val="18"/>
                <w:szCs w:val="18"/>
                <w:lang w:val="en-US" w:eastAsia="zh-CN"/>
              </w:rPr>
              <w:t>食谱在校园微信公众号、校园网公示情况；陪餐安排、制度、记录等资料整理备查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335" w:type="dxa"/>
            <w:vMerge w:val="continue"/>
            <w:vAlign w:val="center"/>
          </w:tcPr>
          <w:p>
            <w:pPr>
              <w:bidi w:val="0"/>
              <w:rPr>
                <w:rFonts w:hint="eastAsia"/>
                <w:sz w:val="18"/>
                <w:szCs w:val="18"/>
                <w:lang w:val="en-US" w:eastAsia="zh-CN"/>
              </w:rPr>
            </w:pPr>
          </w:p>
        </w:tc>
        <w:tc>
          <w:tcPr>
            <w:tcW w:w="2370" w:type="dxa"/>
            <w:vMerge w:val="continue"/>
            <w:vAlign w:val="center"/>
          </w:tcPr>
          <w:p>
            <w:pPr>
              <w:bidi w:val="0"/>
              <w:rPr>
                <w:rFonts w:hint="eastAsia"/>
                <w:sz w:val="18"/>
                <w:szCs w:val="18"/>
                <w:lang w:val="en-US" w:eastAsia="zh-CN"/>
              </w:rPr>
            </w:pPr>
          </w:p>
        </w:tc>
        <w:tc>
          <w:tcPr>
            <w:tcW w:w="4485" w:type="dxa"/>
            <w:vMerge w:val="continue"/>
            <w:vAlign w:val="center"/>
          </w:tcPr>
          <w:p>
            <w:pPr>
              <w:bidi w:val="0"/>
              <w:rPr>
                <w:rFonts w:hint="eastAsia"/>
                <w:sz w:val="18"/>
                <w:szCs w:val="18"/>
                <w:lang w:val="en-US" w:eastAsia="zh-CN"/>
              </w:rPr>
            </w:pPr>
          </w:p>
        </w:tc>
        <w:tc>
          <w:tcPr>
            <w:tcW w:w="4245" w:type="dxa"/>
            <w:vAlign w:val="center"/>
          </w:tcPr>
          <w:p>
            <w:pPr>
              <w:bidi w:val="0"/>
              <w:rPr>
                <w:rFonts w:hint="eastAsia"/>
                <w:sz w:val="18"/>
                <w:szCs w:val="18"/>
                <w:lang w:val="en-US" w:eastAsia="zh-CN"/>
              </w:rPr>
            </w:pPr>
            <w:r>
              <w:rPr>
                <w:rFonts w:hint="eastAsia"/>
                <w:sz w:val="18"/>
                <w:szCs w:val="18"/>
                <w:lang w:val="en-US" w:eastAsia="zh-CN"/>
              </w:rPr>
              <w:t>4.师生食品安全满意调查问卷（自行设计）</w:t>
            </w:r>
          </w:p>
        </w:tc>
        <w:tc>
          <w:tcPr>
            <w:tcW w:w="3480" w:type="dxa"/>
            <w:vAlign w:val="center"/>
          </w:tcPr>
          <w:p>
            <w:pPr>
              <w:bidi w:val="0"/>
              <w:jc w:val="center"/>
              <w:rPr>
                <w:rFonts w:hint="eastAsia"/>
                <w:sz w:val="18"/>
                <w:szCs w:val="18"/>
                <w:lang w:val="en-US" w:eastAsia="zh-CN"/>
              </w:rPr>
            </w:pPr>
            <w:r>
              <w:rPr>
                <w:rFonts w:hint="eastAsia"/>
                <w:sz w:val="18"/>
                <w:szCs w:val="18"/>
                <w:lang w:val="en-US" w:eastAsia="zh-CN"/>
              </w:rPr>
              <w:t>调查问卷及数据分析，整理备查。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trPr>
        <w:tc>
          <w:tcPr>
            <w:tcW w:w="1335" w:type="dxa"/>
            <w:vMerge w:val="continue"/>
            <w:vAlign w:val="center"/>
          </w:tcPr>
          <w:p>
            <w:pPr>
              <w:bidi w:val="0"/>
              <w:rPr>
                <w:rFonts w:hint="eastAsia"/>
                <w:sz w:val="18"/>
                <w:szCs w:val="18"/>
                <w:lang w:val="en-US" w:eastAsia="zh-CN"/>
              </w:rPr>
            </w:pPr>
          </w:p>
        </w:tc>
        <w:tc>
          <w:tcPr>
            <w:tcW w:w="2370" w:type="dxa"/>
            <w:vMerge w:val="restart"/>
            <w:vAlign w:val="center"/>
          </w:tcPr>
          <w:p>
            <w:pPr>
              <w:bidi w:val="0"/>
              <w:rPr>
                <w:rFonts w:hint="eastAsia"/>
                <w:sz w:val="18"/>
                <w:szCs w:val="18"/>
                <w:lang w:val="en-US" w:eastAsia="zh-CN"/>
              </w:rPr>
            </w:pPr>
            <w:r>
              <w:rPr>
                <w:rFonts w:hint="eastAsia"/>
                <w:sz w:val="18"/>
                <w:szCs w:val="18"/>
                <w:lang w:val="en-US" w:eastAsia="zh-CN"/>
              </w:rPr>
              <w:t>3.经费预算保障和资金使用情况</w:t>
            </w:r>
          </w:p>
        </w:tc>
        <w:tc>
          <w:tcPr>
            <w:tcW w:w="4485" w:type="dxa"/>
            <w:vMerge w:val="restart"/>
            <w:vAlign w:val="center"/>
          </w:tcPr>
          <w:p>
            <w:pPr>
              <w:bidi w:val="0"/>
              <w:rPr>
                <w:rFonts w:hint="eastAsia"/>
                <w:sz w:val="18"/>
                <w:szCs w:val="18"/>
                <w:lang w:val="en-US" w:eastAsia="zh-CN"/>
              </w:rPr>
            </w:pPr>
            <w:r>
              <w:rPr>
                <w:rFonts w:hint="eastAsia"/>
                <w:sz w:val="18"/>
                <w:szCs w:val="18"/>
                <w:lang w:val="en-US" w:eastAsia="zh-CN"/>
              </w:rPr>
              <w:t>重点：</w:t>
            </w:r>
            <w:r>
              <w:rPr>
                <w:rFonts w:hint="eastAsia"/>
                <w:sz w:val="18"/>
                <w:szCs w:val="18"/>
              </w:rPr>
              <w:t>伙食费收取与管理情况、膳食资金结余情况、食堂从业人员等经费保障情况、财务核算管理情况、食堂物资采购管控情况、食堂库存物资管控情况、食堂内部控制建设和执行情况。</w:t>
            </w:r>
          </w:p>
        </w:tc>
        <w:tc>
          <w:tcPr>
            <w:tcW w:w="4245" w:type="dxa"/>
            <w:vAlign w:val="center"/>
          </w:tcPr>
          <w:p>
            <w:pPr>
              <w:bidi w:val="0"/>
              <w:rPr>
                <w:rFonts w:hint="default"/>
                <w:sz w:val="18"/>
                <w:szCs w:val="18"/>
                <w:lang w:val="en-US" w:eastAsia="zh-CN"/>
              </w:rPr>
            </w:pPr>
            <w:r>
              <w:rPr>
                <w:rFonts w:hint="eastAsia"/>
                <w:sz w:val="18"/>
                <w:szCs w:val="18"/>
                <w:lang w:val="en-US" w:eastAsia="zh-CN"/>
              </w:rPr>
              <w:t>1.填报附件3</w:t>
            </w:r>
          </w:p>
        </w:tc>
        <w:tc>
          <w:tcPr>
            <w:tcW w:w="3480" w:type="dxa"/>
            <w:vMerge w:val="restart"/>
            <w:vAlign w:val="center"/>
          </w:tcPr>
          <w:p>
            <w:pPr>
              <w:bidi w:val="0"/>
              <w:jc w:val="center"/>
              <w:rPr>
                <w:rFonts w:hint="eastAsia"/>
                <w:b/>
                <w:bCs/>
                <w:color w:val="auto"/>
                <w:sz w:val="18"/>
                <w:szCs w:val="18"/>
                <w:lang w:val="en-US" w:eastAsia="zh-CN"/>
              </w:rPr>
            </w:pPr>
            <w:r>
              <w:rPr>
                <w:rFonts w:hint="eastAsia"/>
                <w:b/>
                <w:bCs/>
                <w:color w:val="auto"/>
                <w:sz w:val="18"/>
                <w:szCs w:val="18"/>
                <w:lang w:val="en-US" w:eastAsia="zh-CN"/>
              </w:rPr>
              <w:t xml:space="preserve">2019年6月25日前电子版传 </w:t>
            </w:r>
          </w:p>
          <w:p>
            <w:pPr>
              <w:bidi w:val="0"/>
              <w:jc w:val="both"/>
              <w:rPr>
                <w:rFonts w:hint="default"/>
                <w:b/>
                <w:bCs/>
                <w:color w:val="auto"/>
                <w:sz w:val="18"/>
                <w:szCs w:val="18"/>
                <w:lang w:val="en-US" w:eastAsia="zh-CN"/>
              </w:rPr>
            </w:pPr>
            <w:r>
              <w:rPr>
                <w:rFonts w:hint="eastAsia"/>
                <w:b/>
                <w:bCs/>
                <w:color w:val="auto"/>
                <w:sz w:val="18"/>
                <w:szCs w:val="18"/>
                <w:lang w:val="en-US" w:eastAsia="zh-CN"/>
              </w:rPr>
              <w:t xml:space="preserve">邮箱: </w:t>
            </w:r>
            <w:r>
              <w:rPr>
                <w:rFonts w:hint="eastAsia"/>
                <w:b/>
                <w:bCs/>
                <w:color w:val="auto"/>
                <w:sz w:val="18"/>
                <w:szCs w:val="18"/>
                <w:lang w:val="en-US" w:eastAsia="zh-CN"/>
              </w:rPr>
              <w:fldChar w:fldCharType="begin"/>
            </w:r>
            <w:r>
              <w:rPr>
                <w:rFonts w:hint="eastAsia"/>
                <w:b/>
                <w:bCs/>
                <w:color w:val="auto"/>
                <w:sz w:val="18"/>
                <w:szCs w:val="18"/>
                <w:lang w:val="en-US" w:eastAsia="zh-CN"/>
              </w:rPr>
              <w:instrText xml:space="preserve"> HYPERLINK "mailto:24608229@qq.com;" </w:instrText>
            </w:r>
            <w:r>
              <w:rPr>
                <w:rFonts w:hint="eastAsia"/>
                <w:b/>
                <w:bCs/>
                <w:color w:val="auto"/>
                <w:sz w:val="18"/>
                <w:szCs w:val="18"/>
                <w:lang w:val="en-US" w:eastAsia="zh-CN"/>
              </w:rPr>
              <w:fldChar w:fldCharType="separate"/>
            </w:r>
            <w:r>
              <w:rPr>
                <w:rStyle w:val="8"/>
                <w:rFonts w:hint="eastAsia"/>
                <w:b/>
                <w:bCs/>
                <w:color w:val="auto"/>
                <w:sz w:val="18"/>
                <w:szCs w:val="18"/>
                <w:lang w:val="en-US" w:eastAsia="zh-CN"/>
              </w:rPr>
              <w:t>24608229@qq.com;</w:t>
            </w:r>
            <w:r>
              <w:rPr>
                <w:rFonts w:hint="eastAsia"/>
                <w:b/>
                <w:bCs/>
                <w:color w:val="auto"/>
                <w:sz w:val="18"/>
                <w:szCs w:val="18"/>
                <w:lang w:val="en-US" w:eastAsia="zh-CN"/>
              </w:rPr>
              <w:fldChar w:fldCharType="end"/>
            </w:r>
            <w:r>
              <w:rPr>
                <w:rFonts w:hint="eastAsia"/>
                <w:b/>
                <w:bCs/>
                <w:color w:val="auto"/>
                <w:sz w:val="18"/>
                <w:szCs w:val="18"/>
                <w:lang w:val="en-US" w:eastAsia="zh-CN"/>
              </w:rPr>
              <w:t xml:space="preserve"> 同时将纸质件加盖公章交计财科  胡岚老师处。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7" w:hRule="atLeast"/>
        </w:trPr>
        <w:tc>
          <w:tcPr>
            <w:tcW w:w="1335" w:type="dxa"/>
            <w:vMerge w:val="continue"/>
          </w:tcPr>
          <w:p>
            <w:pPr>
              <w:bidi w:val="0"/>
              <w:rPr>
                <w:rFonts w:hint="eastAsia"/>
                <w:sz w:val="18"/>
                <w:szCs w:val="18"/>
                <w:lang w:val="en-US" w:eastAsia="zh-CN"/>
              </w:rPr>
            </w:pPr>
          </w:p>
        </w:tc>
        <w:tc>
          <w:tcPr>
            <w:tcW w:w="2370" w:type="dxa"/>
            <w:vMerge w:val="continue"/>
          </w:tcPr>
          <w:p>
            <w:pPr>
              <w:bidi w:val="0"/>
              <w:rPr>
                <w:rFonts w:hint="eastAsia"/>
                <w:sz w:val="18"/>
                <w:szCs w:val="18"/>
                <w:lang w:val="en-US" w:eastAsia="zh-CN"/>
              </w:rPr>
            </w:pPr>
          </w:p>
        </w:tc>
        <w:tc>
          <w:tcPr>
            <w:tcW w:w="4485" w:type="dxa"/>
            <w:vMerge w:val="continue"/>
          </w:tcPr>
          <w:p>
            <w:pPr>
              <w:bidi w:val="0"/>
              <w:rPr>
                <w:rFonts w:hint="eastAsia"/>
                <w:sz w:val="18"/>
                <w:szCs w:val="18"/>
                <w:lang w:val="en-US" w:eastAsia="zh-CN"/>
              </w:rPr>
            </w:pPr>
          </w:p>
        </w:tc>
        <w:tc>
          <w:tcPr>
            <w:tcW w:w="4245" w:type="dxa"/>
          </w:tcPr>
          <w:p>
            <w:pPr>
              <w:bidi w:val="0"/>
              <w:rPr>
                <w:rFonts w:hint="eastAsia"/>
                <w:sz w:val="18"/>
                <w:szCs w:val="18"/>
                <w:lang w:val="en-US" w:eastAsia="zh-CN"/>
              </w:rPr>
            </w:pPr>
            <w:r>
              <w:rPr>
                <w:rFonts w:hint="eastAsia"/>
                <w:sz w:val="18"/>
                <w:szCs w:val="18"/>
                <w:lang w:val="en-US" w:eastAsia="zh-CN"/>
              </w:rPr>
              <w:t>2.自查校园账目，拟写食堂经费使用情况自查小结</w:t>
            </w:r>
          </w:p>
        </w:tc>
        <w:tc>
          <w:tcPr>
            <w:tcW w:w="3480" w:type="dxa"/>
            <w:vMerge w:val="continue"/>
            <w:vAlign w:val="top"/>
          </w:tcPr>
          <w:p>
            <w:pPr>
              <w:bidi w:val="0"/>
              <w:rPr>
                <w:rFonts w:hint="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335" w:type="dxa"/>
            <w:vMerge w:val="restart"/>
            <w:vAlign w:val="center"/>
          </w:tcPr>
          <w:p>
            <w:pPr>
              <w:bidi w:val="0"/>
              <w:jc w:val="center"/>
              <w:rPr>
                <w:rFonts w:hint="default"/>
                <w:sz w:val="18"/>
                <w:szCs w:val="18"/>
                <w:lang w:val="en-US" w:eastAsia="zh-CN"/>
              </w:rPr>
            </w:pPr>
            <w:r>
              <w:rPr>
                <w:rFonts w:hint="eastAsia"/>
                <w:sz w:val="18"/>
                <w:szCs w:val="18"/>
                <w:lang w:val="en-US" w:eastAsia="zh-CN"/>
              </w:rPr>
              <w:t>中小学幼儿园食品安全与营养健康管理工作</w:t>
            </w:r>
          </w:p>
        </w:tc>
        <w:tc>
          <w:tcPr>
            <w:tcW w:w="2370" w:type="dxa"/>
            <w:vMerge w:val="restart"/>
            <w:vAlign w:val="center"/>
          </w:tcPr>
          <w:p>
            <w:pPr>
              <w:bidi w:val="0"/>
              <w:jc w:val="both"/>
              <w:rPr>
                <w:rFonts w:hint="default"/>
                <w:sz w:val="18"/>
                <w:szCs w:val="18"/>
                <w:lang w:val="en-US" w:eastAsia="zh-CN"/>
              </w:rPr>
            </w:pPr>
            <w:r>
              <w:rPr>
                <w:rFonts w:hint="eastAsia"/>
                <w:sz w:val="18"/>
                <w:szCs w:val="18"/>
                <w:lang w:val="en-US" w:eastAsia="zh-CN"/>
              </w:rPr>
              <w:t>1.主体责任落实情况</w:t>
            </w:r>
          </w:p>
        </w:tc>
        <w:tc>
          <w:tcPr>
            <w:tcW w:w="4485" w:type="dxa"/>
            <w:vMerge w:val="restart"/>
            <w:vAlign w:val="center"/>
          </w:tcPr>
          <w:p>
            <w:pPr>
              <w:bidi w:val="0"/>
              <w:jc w:val="both"/>
              <w:rPr>
                <w:rFonts w:hint="default"/>
                <w:sz w:val="18"/>
                <w:szCs w:val="18"/>
                <w:lang w:val="en-US" w:eastAsia="zh-CN"/>
              </w:rPr>
            </w:pPr>
            <w:r>
              <w:rPr>
                <w:rFonts w:hint="eastAsia"/>
                <w:sz w:val="18"/>
                <w:szCs w:val="18"/>
                <w:lang w:val="en-US" w:eastAsia="zh-CN"/>
              </w:rPr>
              <w:t>重点：学习、传达关于食品安全与营养健康管理规定的文件精神；自查食堂经营情况；自查超市（小卖部）经营情况、校园内关于食品安全、营养健康工作分工明责情况</w:t>
            </w:r>
          </w:p>
        </w:tc>
        <w:tc>
          <w:tcPr>
            <w:tcW w:w="4245" w:type="dxa"/>
          </w:tcPr>
          <w:p>
            <w:pPr>
              <w:numPr>
                <w:ilvl w:val="0"/>
                <w:numId w:val="0"/>
              </w:numPr>
              <w:bidi w:val="0"/>
              <w:rPr>
                <w:rFonts w:hint="default"/>
                <w:sz w:val="18"/>
                <w:szCs w:val="18"/>
                <w:lang w:val="en-US" w:eastAsia="zh-CN"/>
              </w:rPr>
            </w:pPr>
            <w:r>
              <w:rPr>
                <w:rFonts w:hint="eastAsia"/>
                <w:sz w:val="18"/>
                <w:szCs w:val="18"/>
                <w:lang w:val="en-US" w:eastAsia="zh-CN"/>
              </w:rPr>
              <w:t>1.签定目标责任书；</w:t>
            </w:r>
          </w:p>
        </w:tc>
        <w:tc>
          <w:tcPr>
            <w:tcW w:w="3480" w:type="dxa"/>
            <w:vMerge w:val="restart"/>
            <w:vAlign w:val="center"/>
          </w:tcPr>
          <w:p>
            <w:pPr>
              <w:bidi w:val="0"/>
              <w:jc w:val="center"/>
              <w:rPr>
                <w:rFonts w:hint="default"/>
                <w:sz w:val="18"/>
                <w:szCs w:val="18"/>
                <w:lang w:val="en-US" w:eastAsia="zh-CN"/>
              </w:rPr>
            </w:pPr>
            <w:r>
              <w:rPr>
                <w:rFonts w:hint="eastAsia"/>
                <w:sz w:val="18"/>
                <w:szCs w:val="18"/>
                <w:lang w:val="en-US" w:eastAsia="zh-CN"/>
              </w:rPr>
              <w:t>资料备查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335" w:type="dxa"/>
            <w:vMerge w:val="continue"/>
          </w:tcPr>
          <w:p>
            <w:pPr>
              <w:bidi w:val="0"/>
              <w:rPr>
                <w:rFonts w:hint="eastAsia"/>
                <w:sz w:val="18"/>
                <w:szCs w:val="18"/>
                <w:lang w:val="en-US" w:eastAsia="zh-CN"/>
              </w:rPr>
            </w:pPr>
          </w:p>
        </w:tc>
        <w:tc>
          <w:tcPr>
            <w:tcW w:w="2370" w:type="dxa"/>
            <w:vMerge w:val="continue"/>
            <w:vAlign w:val="center"/>
          </w:tcPr>
          <w:p>
            <w:pPr>
              <w:bidi w:val="0"/>
              <w:jc w:val="both"/>
              <w:rPr>
                <w:rFonts w:hint="eastAsia"/>
                <w:sz w:val="18"/>
                <w:szCs w:val="18"/>
                <w:lang w:val="en-US" w:eastAsia="zh-CN"/>
              </w:rPr>
            </w:pPr>
          </w:p>
        </w:tc>
        <w:tc>
          <w:tcPr>
            <w:tcW w:w="4485" w:type="dxa"/>
            <w:vMerge w:val="continue"/>
            <w:vAlign w:val="center"/>
          </w:tcPr>
          <w:p>
            <w:pPr>
              <w:bidi w:val="0"/>
              <w:jc w:val="both"/>
              <w:rPr>
                <w:rFonts w:hint="eastAsia"/>
                <w:sz w:val="18"/>
                <w:szCs w:val="18"/>
                <w:lang w:val="en-US" w:eastAsia="zh-CN"/>
              </w:rPr>
            </w:pPr>
          </w:p>
        </w:tc>
        <w:tc>
          <w:tcPr>
            <w:tcW w:w="4245" w:type="dxa"/>
          </w:tcPr>
          <w:p>
            <w:pPr>
              <w:numPr>
                <w:ilvl w:val="0"/>
                <w:numId w:val="0"/>
              </w:numPr>
              <w:bidi w:val="0"/>
              <w:rPr>
                <w:rFonts w:hint="eastAsia"/>
                <w:sz w:val="18"/>
                <w:szCs w:val="18"/>
                <w:lang w:val="en-US" w:eastAsia="zh-CN"/>
              </w:rPr>
            </w:pPr>
            <w:r>
              <w:rPr>
                <w:rFonts w:hint="eastAsia"/>
                <w:sz w:val="18"/>
                <w:szCs w:val="18"/>
                <w:lang w:val="en-US" w:eastAsia="zh-CN"/>
              </w:rPr>
              <w:t>2.陪餐资料、校园公开电话、信箱；</w:t>
            </w:r>
          </w:p>
        </w:tc>
        <w:tc>
          <w:tcPr>
            <w:tcW w:w="3480" w:type="dxa"/>
            <w:vMerge w:val="continue"/>
            <w:vAlign w:val="center"/>
          </w:tcPr>
          <w:p>
            <w:pPr>
              <w:bidi w:val="0"/>
              <w:jc w:val="center"/>
              <w:rPr>
                <w:rFonts w:hint="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335" w:type="dxa"/>
            <w:vMerge w:val="continue"/>
          </w:tcPr>
          <w:p>
            <w:pPr>
              <w:bidi w:val="0"/>
              <w:rPr>
                <w:rFonts w:hint="eastAsia"/>
                <w:sz w:val="18"/>
                <w:szCs w:val="18"/>
                <w:lang w:val="en-US" w:eastAsia="zh-CN"/>
              </w:rPr>
            </w:pPr>
          </w:p>
        </w:tc>
        <w:tc>
          <w:tcPr>
            <w:tcW w:w="2370" w:type="dxa"/>
            <w:vMerge w:val="continue"/>
            <w:vAlign w:val="center"/>
          </w:tcPr>
          <w:p>
            <w:pPr>
              <w:bidi w:val="0"/>
              <w:jc w:val="both"/>
              <w:rPr>
                <w:rFonts w:hint="eastAsia"/>
                <w:sz w:val="18"/>
                <w:szCs w:val="18"/>
                <w:lang w:val="en-US" w:eastAsia="zh-CN"/>
              </w:rPr>
            </w:pPr>
          </w:p>
        </w:tc>
        <w:tc>
          <w:tcPr>
            <w:tcW w:w="4485" w:type="dxa"/>
            <w:vMerge w:val="continue"/>
            <w:vAlign w:val="center"/>
          </w:tcPr>
          <w:p>
            <w:pPr>
              <w:bidi w:val="0"/>
              <w:jc w:val="both"/>
              <w:rPr>
                <w:rFonts w:hint="eastAsia"/>
                <w:sz w:val="18"/>
                <w:szCs w:val="18"/>
                <w:lang w:val="en-US" w:eastAsia="zh-CN"/>
              </w:rPr>
            </w:pPr>
          </w:p>
        </w:tc>
        <w:tc>
          <w:tcPr>
            <w:tcW w:w="4245" w:type="dxa"/>
          </w:tcPr>
          <w:p>
            <w:pPr>
              <w:numPr>
                <w:ilvl w:val="0"/>
                <w:numId w:val="0"/>
              </w:numPr>
              <w:bidi w:val="0"/>
              <w:rPr>
                <w:rFonts w:hint="eastAsia"/>
                <w:sz w:val="18"/>
                <w:szCs w:val="18"/>
                <w:lang w:val="en-US" w:eastAsia="zh-CN"/>
              </w:rPr>
            </w:pPr>
            <w:r>
              <w:rPr>
                <w:rFonts w:hint="eastAsia"/>
                <w:sz w:val="18"/>
                <w:szCs w:val="18"/>
                <w:lang w:val="en-US" w:eastAsia="zh-CN"/>
              </w:rPr>
              <w:t>3.开展培训及行政会（办公会）学习、传达相关文件精神记录等；</w:t>
            </w:r>
          </w:p>
        </w:tc>
        <w:tc>
          <w:tcPr>
            <w:tcW w:w="3480" w:type="dxa"/>
            <w:vMerge w:val="continue"/>
            <w:vAlign w:val="center"/>
          </w:tcPr>
          <w:p>
            <w:pPr>
              <w:bidi w:val="0"/>
              <w:jc w:val="center"/>
              <w:rPr>
                <w:rFonts w:hint="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335" w:type="dxa"/>
            <w:vMerge w:val="continue"/>
          </w:tcPr>
          <w:p>
            <w:pPr>
              <w:bidi w:val="0"/>
              <w:rPr>
                <w:rFonts w:hint="default"/>
                <w:sz w:val="18"/>
                <w:szCs w:val="18"/>
                <w:lang w:val="en-US" w:eastAsia="zh-CN"/>
              </w:rPr>
            </w:pPr>
          </w:p>
        </w:tc>
        <w:tc>
          <w:tcPr>
            <w:tcW w:w="2370" w:type="dxa"/>
            <w:vMerge w:val="restart"/>
            <w:vAlign w:val="center"/>
          </w:tcPr>
          <w:p>
            <w:pPr>
              <w:bidi w:val="0"/>
              <w:jc w:val="both"/>
              <w:rPr>
                <w:rFonts w:hint="default"/>
                <w:sz w:val="18"/>
                <w:szCs w:val="18"/>
                <w:lang w:val="en-US" w:eastAsia="zh-CN"/>
              </w:rPr>
            </w:pPr>
            <w:r>
              <w:rPr>
                <w:rFonts w:hint="eastAsia"/>
                <w:sz w:val="18"/>
                <w:szCs w:val="18"/>
                <w:lang w:val="en-US" w:eastAsia="zh-CN"/>
              </w:rPr>
              <w:t>2.食品安全日常管理情况</w:t>
            </w:r>
          </w:p>
        </w:tc>
        <w:tc>
          <w:tcPr>
            <w:tcW w:w="4485" w:type="dxa"/>
            <w:vMerge w:val="restart"/>
            <w:vAlign w:val="center"/>
          </w:tcPr>
          <w:p>
            <w:pPr>
              <w:bidi w:val="0"/>
              <w:jc w:val="both"/>
              <w:rPr>
                <w:rFonts w:hint="default"/>
                <w:sz w:val="18"/>
                <w:szCs w:val="18"/>
                <w:lang w:val="en-US" w:eastAsia="zh-CN"/>
              </w:rPr>
            </w:pPr>
            <w:r>
              <w:rPr>
                <w:rFonts w:hint="eastAsia"/>
                <w:sz w:val="18"/>
                <w:szCs w:val="18"/>
                <w:lang w:val="en-US" w:eastAsia="zh-CN"/>
              </w:rPr>
              <w:t>重点：食堂经营管理及整改情况；超市（小卖部）经营情况、经营许可证、储存室管理、食堂环境设备情况、食堂资料管理</w:t>
            </w:r>
          </w:p>
        </w:tc>
        <w:tc>
          <w:tcPr>
            <w:tcW w:w="4245" w:type="dxa"/>
          </w:tcPr>
          <w:p>
            <w:pPr>
              <w:bidi w:val="0"/>
              <w:rPr>
                <w:rFonts w:hint="default"/>
                <w:sz w:val="18"/>
                <w:szCs w:val="18"/>
                <w:lang w:val="en-US" w:eastAsia="zh-CN"/>
              </w:rPr>
            </w:pPr>
            <w:r>
              <w:rPr>
                <w:rFonts w:hint="eastAsia"/>
                <w:sz w:val="18"/>
                <w:szCs w:val="18"/>
                <w:lang w:val="en-US" w:eastAsia="zh-CN"/>
              </w:rPr>
              <w:t>1.查看经营许可证、超市（小卖部）办证情况；</w:t>
            </w:r>
          </w:p>
        </w:tc>
        <w:tc>
          <w:tcPr>
            <w:tcW w:w="3480" w:type="dxa"/>
            <w:vMerge w:val="restart"/>
            <w:vAlign w:val="center"/>
          </w:tcPr>
          <w:p>
            <w:pPr>
              <w:bidi w:val="0"/>
              <w:jc w:val="center"/>
              <w:rPr>
                <w:rFonts w:hint="default"/>
                <w:sz w:val="18"/>
                <w:szCs w:val="18"/>
                <w:lang w:val="en-US" w:eastAsia="zh-CN"/>
              </w:rPr>
            </w:pPr>
            <w:r>
              <w:rPr>
                <w:rFonts w:hint="eastAsia"/>
                <w:sz w:val="18"/>
                <w:szCs w:val="18"/>
                <w:lang w:val="en-US" w:eastAsia="zh-CN"/>
              </w:rPr>
              <w:t>资料备查、现场抽查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335" w:type="dxa"/>
            <w:vMerge w:val="continue"/>
          </w:tcPr>
          <w:p>
            <w:pPr>
              <w:bidi w:val="0"/>
              <w:rPr>
                <w:rFonts w:hint="default"/>
                <w:sz w:val="18"/>
                <w:szCs w:val="18"/>
                <w:lang w:val="en-US" w:eastAsia="zh-CN"/>
              </w:rPr>
            </w:pPr>
          </w:p>
        </w:tc>
        <w:tc>
          <w:tcPr>
            <w:tcW w:w="2370" w:type="dxa"/>
            <w:vMerge w:val="continue"/>
            <w:vAlign w:val="center"/>
          </w:tcPr>
          <w:p>
            <w:pPr>
              <w:bidi w:val="0"/>
              <w:jc w:val="both"/>
              <w:rPr>
                <w:rFonts w:hint="eastAsia"/>
                <w:sz w:val="18"/>
                <w:szCs w:val="18"/>
                <w:lang w:val="en-US" w:eastAsia="zh-CN"/>
              </w:rPr>
            </w:pPr>
          </w:p>
        </w:tc>
        <w:tc>
          <w:tcPr>
            <w:tcW w:w="4485" w:type="dxa"/>
            <w:vMerge w:val="continue"/>
            <w:vAlign w:val="center"/>
          </w:tcPr>
          <w:p>
            <w:pPr>
              <w:bidi w:val="0"/>
              <w:jc w:val="both"/>
              <w:rPr>
                <w:rFonts w:hint="eastAsia"/>
                <w:sz w:val="18"/>
                <w:szCs w:val="18"/>
                <w:lang w:val="en-US" w:eastAsia="zh-CN"/>
              </w:rPr>
            </w:pPr>
          </w:p>
        </w:tc>
        <w:tc>
          <w:tcPr>
            <w:tcW w:w="4245" w:type="dxa"/>
          </w:tcPr>
          <w:p>
            <w:pPr>
              <w:bidi w:val="0"/>
              <w:rPr>
                <w:rFonts w:hint="eastAsia"/>
                <w:sz w:val="18"/>
                <w:szCs w:val="18"/>
                <w:lang w:val="en-US" w:eastAsia="zh-CN"/>
              </w:rPr>
            </w:pPr>
            <w:r>
              <w:rPr>
                <w:rFonts w:hint="eastAsia"/>
                <w:sz w:val="18"/>
                <w:szCs w:val="18"/>
                <w:lang w:val="en-US" w:eastAsia="zh-CN"/>
              </w:rPr>
              <w:t>2.查看储存室、进货凭证、票据、留样情况</w:t>
            </w:r>
          </w:p>
        </w:tc>
        <w:tc>
          <w:tcPr>
            <w:tcW w:w="3480" w:type="dxa"/>
            <w:vMerge w:val="continue"/>
            <w:vAlign w:val="center"/>
          </w:tcPr>
          <w:p>
            <w:pPr>
              <w:bidi w:val="0"/>
              <w:jc w:val="center"/>
              <w:rPr>
                <w:rFonts w:hint="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335" w:type="dxa"/>
            <w:vMerge w:val="continue"/>
          </w:tcPr>
          <w:p>
            <w:pPr>
              <w:bidi w:val="0"/>
              <w:rPr>
                <w:rFonts w:hint="default"/>
                <w:sz w:val="18"/>
                <w:szCs w:val="18"/>
                <w:lang w:val="en-US" w:eastAsia="zh-CN"/>
              </w:rPr>
            </w:pPr>
          </w:p>
        </w:tc>
        <w:tc>
          <w:tcPr>
            <w:tcW w:w="2370" w:type="dxa"/>
            <w:vMerge w:val="continue"/>
            <w:vAlign w:val="center"/>
          </w:tcPr>
          <w:p>
            <w:pPr>
              <w:bidi w:val="0"/>
              <w:jc w:val="both"/>
              <w:rPr>
                <w:rFonts w:hint="eastAsia"/>
                <w:sz w:val="18"/>
                <w:szCs w:val="18"/>
                <w:lang w:val="en-US" w:eastAsia="zh-CN"/>
              </w:rPr>
            </w:pPr>
          </w:p>
        </w:tc>
        <w:tc>
          <w:tcPr>
            <w:tcW w:w="4485" w:type="dxa"/>
            <w:vMerge w:val="continue"/>
            <w:vAlign w:val="center"/>
          </w:tcPr>
          <w:p>
            <w:pPr>
              <w:bidi w:val="0"/>
              <w:jc w:val="both"/>
              <w:rPr>
                <w:rFonts w:hint="eastAsia"/>
                <w:sz w:val="18"/>
                <w:szCs w:val="18"/>
                <w:lang w:val="en-US" w:eastAsia="zh-CN"/>
              </w:rPr>
            </w:pPr>
          </w:p>
        </w:tc>
        <w:tc>
          <w:tcPr>
            <w:tcW w:w="4245" w:type="dxa"/>
          </w:tcPr>
          <w:p>
            <w:pPr>
              <w:bidi w:val="0"/>
              <w:rPr>
                <w:rFonts w:hint="eastAsia"/>
                <w:sz w:val="18"/>
                <w:szCs w:val="18"/>
                <w:lang w:val="en-US" w:eastAsia="zh-CN"/>
              </w:rPr>
            </w:pPr>
            <w:r>
              <w:rPr>
                <w:rFonts w:hint="eastAsia"/>
                <w:sz w:val="18"/>
                <w:szCs w:val="18"/>
                <w:lang w:val="en-US" w:eastAsia="zh-CN"/>
              </w:rPr>
              <w:t>3.查看食堂台账（消毒记录、培训记录、每日进出账等）；</w:t>
            </w:r>
          </w:p>
        </w:tc>
        <w:tc>
          <w:tcPr>
            <w:tcW w:w="3480" w:type="dxa"/>
            <w:vMerge w:val="continue"/>
            <w:vAlign w:val="center"/>
          </w:tcPr>
          <w:p>
            <w:pPr>
              <w:bidi w:val="0"/>
              <w:jc w:val="center"/>
              <w:rPr>
                <w:rFonts w:hint="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35" w:type="dxa"/>
            <w:vMerge w:val="continue"/>
          </w:tcPr>
          <w:p>
            <w:pPr>
              <w:bidi w:val="0"/>
              <w:rPr>
                <w:rFonts w:hint="default"/>
                <w:sz w:val="21"/>
                <w:szCs w:val="21"/>
                <w:lang w:val="en-US" w:eastAsia="zh-CN"/>
              </w:rPr>
            </w:pPr>
          </w:p>
        </w:tc>
        <w:tc>
          <w:tcPr>
            <w:tcW w:w="2370" w:type="dxa"/>
            <w:vMerge w:val="restart"/>
            <w:vAlign w:val="center"/>
          </w:tcPr>
          <w:p>
            <w:pPr>
              <w:bidi w:val="0"/>
              <w:jc w:val="both"/>
              <w:rPr>
                <w:rFonts w:hint="default"/>
                <w:sz w:val="21"/>
                <w:szCs w:val="21"/>
                <w:lang w:val="en-US" w:eastAsia="zh-CN"/>
              </w:rPr>
            </w:pPr>
            <w:r>
              <w:rPr>
                <w:rFonts w:hint="eastAsia"/>
                <w:sz w:val="21"/>
                <w:szCs w:val="21"/>
                <w:lang w:val="en-US" w:eastAsia="zh-CN"/>
              </w:rPr>
              <w:t>3.食品安全营养健康落实情况</w:t>
            </w:r>
          </w:p>
        </w:tc>
        <w:tc>
          <w:tcPr>
            <w:tcW w:w="4485" w:type="dxa"/>
            <w:vMerge w:val="restart"/>
            <w:vAlign w:val="center"/>
          </w:tcPr>
          <w:p>
            <w:pPr>
              <w:bidi w:val="0"/>
              <w:jc w:val="both"/>
              <w:rPr>
                <w:rFonts w:hint="default"/>
                <w:sz w:val="21"/>
                <w:szCs w:val="21"/>
                <w:lang w:val="en-US" w:eastAsia="zh-CN"/>
              </w:rPr>
            </w:pPr>
            <w:r>
              <w:rPr>
                <w:rFonts w:hint="eastAsia"/>
                <w:sz w:val="21"/>
                <w:szCs w:val="21"/>
                <w:lang w:val="en-US" w:eastAsia="zh-CN"/>
              </w:rPr>
              <w:t>重点：带量食品制定、公示及实施情况；校园开展食品安全与营养健康宣传教育情况。</w:t>
            </w:r>
          </w:p>
        </w:tc>
        <w:tc>
          <w:tcPr>
            <w:tcW w:w="4245" w:type="dxa"/>
          </w:tcPr>
          <w:p>
            <w:pPr>
              <w:bidi w:val="0"/>
              <w:rPr>
                <w:rFonts w:hint="default"/>
                <w:sz w:val="18"/>
                <w:szCs w:val="18"/>
                <w:lang w:val="en-US" w:eastAsia="zh-CN"/>
              </w:rPr>
            </w:pPr>
            <w:r>
              <w:rPr>
                <w:rFonts w:hint="eastAsia"/>
                <w:sz w:val="18"/>
                <w:szCs w:val="18"/>
                <w:lang w:val="en-US" w:eastAsia="zh-CN"/>
              </w:rPr>
              <w:t>1.食谱制定及公开情况；</w:t>
            </w:r>
          </w:p>
        </w:tc>
        <w:tc>
          <w:tcPr>
            <w:tcW w:w="3480" w:type="dxa"/>
            <w:vMerge w:val="restart"/>
            <w:vAlign w:val="center"/>
          </w:tcPr>
          <w:p>
            <w:pPr>
              <w:numPr>
                <w:ilvl w:val="0"/>
                <w:numId w:val="0"/>
              </w:numPr>
              <w:bidi w:val="0"/>
              <w:jc w:val="center"/>
              <w:rPr>
                <w:rFonts w:hint="eastAsia"/>
                <w:sz w:val="18"/>
                <w:szCs w:val="18"/>
                <w:lang w:val="en-US" w:eastAsia="zh-CN"/>
              </w:rPr>
            </w:pPr>
            <w:r>
              <w:rPr>
                <w:rFonts w:hint="eastAsia"/>
                <w:sz w:val="18"/>
                <w:szCs w:val="18"/>
                <w:lang w:val="en-US" w:eastAsia="zh-CN"/>
              </w:rPr>
              <w:t>开展食品安全与营养健康宣传教育资料</w:t>
            </w:r>
          </w:p>
          <w:p>
            <w:pPr>
              <w:numPr>
                <w:ilvl w:val="0"/>
                <w:numId w:val="0"/>
              </w:numPr>
              <w:bidi w:val="0"/>
              <w:jc w:val="center"/>
              <w:rPr>
                <w:rFonts w:hint="default"/>
                <w:sz w:val="21"/>
                <w:szCs w:val="21"/>
                <w:lang w:val="en-US" w:eastAsia="zh-CN"/>
              </w:rPr>
            </w:pPr>
            <w:r>
              <w:rPr>
                <w:rFonts w:hint="eastAsia"/>
                <w:sz w:val="18"/>
                <w:szCs w:val="18"/>
                <w:lang w:val="en-US" w:eastAsia="zh-CN"/>
              </w:rPr>
              <w:t>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1335" w:type="dxa"/>
            <w:vMerge w:val="continue"/>
          </w:tcPr>
          <w:p>
            <w:pPr>
              <w:bidi w:val="0"/>
              <w:rPr>
                <w:rFonts w:hint="default"/>
                <w:sz w:val="21"/>
                <w:szCs w:val="21"/>
                <w:lang w:val="en-US" w:eastAsia="zh-CN"/>
              </w:rPr>
            </w:pPr>
          </w:p>
        </w:tc>
        <w:tc>
          <w:tcPr>
            <w:tcW w:w="2370" w:type="dxa"/>
            <w:vMerge w:val="continue"/>
            <w:vAlign w:val="center"/>
          </w:tcPr>
          <w:p>
            <w:pPr>
              <w:bidi w:val="0"/>
              <w:jc w:val="both"/>
              <w:rPr>
                <w:rFonts w:hint="eastAsia"/>
                <w:sz w:val="21"/>
                <w:szCs w:val="21"/>
                <w:lang w:val="en-US" w:eastAsia="zh-CN"/>
              </w:rPr>
            </w:pPr>
          </w:p>
        </w:tc>
        <w:tc>
          <w:tcPr>
            <w:tcW w:w="4485" w:type="dxa"/>
            <w:vMerge w:val="continue"/>
            <w:vAlign w:val="center"/>
          </w:tcPr>
          <w:p>
            <w:pPr>
              <w:bidi w:val="0"/>
              <w:jc w:val="both"/>
              <w:rPr>
                <w:rFonts w:hint="eastAsia"/>
                <w:sz w:val="21"/>
                <w:szCs w:val="21"/>
                <w:lang w:val="en-US" w:eastAsia="zh-CN"/>
              </w:rPr>
            </w:pPr>
          </w:p>
        </w:tc>
        <w:tc>
          <w:tcPr>
            <w:tcW w:w="4245" w:type="dxa"/>
          </w:tcPr>
          <w:p>
            <w:pPr>
              <w:bidi w:val="0"/>
              <w:rPr>
                <w:rFonts w:hint="eastAsia"/>
                <w:sz w:val="18"/>
                <w:szCs w:val="18"/>
                <w:lang w:val="en-US" w:eastAsia="zh-CN"/>
              </w:rPr>
            </w:pPr>
            <w:r>
              <w:rPr>
                <w:rFonts w:hint="eastAsia"/>
                <w:sz w:val="18"/>
                <w:szCs w:val="18"/>
                <w:lang w:val="en-US" w:eastAsia="zh-CN"/>
              </w:rPr>
              <w:t>2.定期（每期1--2次）开展食品安全与营养健康宣传教育情况；</w:t>
            </w:r>
          </w:p>
        </w:tc>
        <w:tc>
          <w:tcPr>
            <w:tcW w:w="3480" w:type="dxa"/>
            <w:vMerge w:val="continue"/>
            <w:vAlign w:val="center"/>
          </w:tcPr>
          <w:p>
            <w:pPr>
              <w:numPr>
                <w:ilvl w:val="0"/>
                <w:numId w:val="0"/>
              </w:numPr>
              <w:bidi w:val="0"/>
              <w:jc w:val="center"/>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35" w:type="dxa"/>
            <w:vMerge w:val="continue"/>
          </w:tcPr>
          <w:p>
            <w:pPr>
              <w:bidi w:val="0"/>
              <w:rPr>
                <w:rFonts w:hint="default"/>
                <w:sz w:val="21"/>
                <w:szCs w:val="21"/>
                <w:lang w:val="en-US" w:eastAsia="zh-CN"/>
              </w:rPr>
            </w:pPr>
          </w:p>
        </w:tc>
        <w:tc>
          <w:tcPr>
            <w:tcW w:w="2370" w:type="dxa"/>
            <w:vMerge w:val="continue"/>
            <w:vAlign w:val="center"/>
          </w:tcPr>
          <w:p>
            <w:pPr>
              <w:bidi w:val="0"/>
              <w:jc w:val="both"/>
              <w:rPr>
                <w:rFonts w:hint="eastAsia"/>
                <w:sz w:val="21"/>
                <w:szCs w:val="21"/>
                <w:lang w:val="en-US" w:eastAsia="zh-CN"/>
              </w:rPr>
            </w:pPr>
          </w:p>
        </w:tc>
        <w:tc>
          <w:tcPr>
            <w:tcW w:w="4485" w:type="dxa"/>
            <w:vMerge w:val="continue"/>
            <w:vAlign w:val="center"/>
          </w:tcPr>
          <w:p>
            <w:pPr>
              <w:bidi w:val="0"/>
              <w:jc w:val="both"/>
              <w:rPr>
                <w:rFonts w:hint="eastAsia"/>
                <w:sz w:val="21"/>
                <w:szCs w:val="21"/>
                <w:lang w:val="en-US" w:eastAsia="zh-CN"/>
              </w:rPr>
            </w:pPr>
          </w:p>
        </w:tc>
        <w:tc>
          <w:tcPr>
            <w:tcW w:w="4245" w:type="dxa"/>
          </w:tcPr>
          <w:p>
            <w:pPr>
              <w:bidi w:val="0"/>
              <w:rPr>
                <w:rFonts w:hint="default"/>
                <w:sz w:val="18"/>
                <w:szCs w:val="18"/>
                <w:lang w:val="en-US" w:eastAsia="zh-CN"/>
              </w:rPr>
            </w:pPr>
            <w:r>
              <w:rPr>
                <w:rFonts w:hint="eastAsia"/>
                <w:sz w:val="18"/>
                <w:szCs w:val="18"/>
                <w:lang w:val="en-US" w:eastAsia="zh-CN"/>
              </w:rPr>
              <w:t>3.组织家委会（家长代表）参观、了解食堂工作情况。</w:t>
            </w:r>
          </w:p>
        </w:tc>
        <w:tc>
          <w:tcPr>
            <w:tcW w:w="3480" w:type="dxa"/>
            <w:vAlign w:val="center"/>
          </w:tcPr>
          <w:p>
            <w:pPr>
              <w:numPr>
                <w:ilvl w:val="0"/>
                <w:numId w:val="0"/>
              </w:numPr>
              <w:bidi w:val="0"/>
              <w:jc w:val="center"/>
              <w:rPr>
                <w:rFonts w:hint="eastAsia"/>
                <w:sz w:val="18"/>
                <w:szCs w:val="18"/>
                <w:lang w:val="en-US" w:eastAsia="zh-CN"/>
              </w:rPr>
            </w:pPr>
            <w:r>
              <w:rPr>
                <w:rFonts w:hint="eastAsia"/>
                <w:sz w:val="18"/>
                <w:szCs w:val="18"/>
                <w:lang w:val="en-US" w:eastAsia="zh-CN"/>
              </w:rPr>
              <w:t>家长代表进校参观、陪餐等活动过程资料</w:t>
            </w:r>
          </w:p>
          <w:p>
            <w:pPr>
              <w:numPr>
                <w:ilvl w:val="0"/>
                <w:numId w:val="0"/>
              </w:numPr>
              <w:bidi w:val="0"/>
              <w:jc w:val="center"/>
              <w:rPr>
                <w:rFonts w:hint="eastAsia"/>
                <w:sz w:val="21"/>
                <w:szCs w:val="21"/>
                <w:lang w:val="en-US" w:eastAsia="zh-CN"/>
              </w:rPr>
            </w:pPr>
            <w:r>
              <w:rPr>
                <w:rFonts w:hint="eastAsia"/>
                <w:sz w:val="18"/>
                <w:szCs w:val="18"/>
                <w:lang w:val="en-US" w:eastAsia="zh-CN"/>
              </w:rPr>
              <w:t>留存备查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335" w:type="dxa"/>
            <w:vMerge w:val="continue"/>
          </w:tcPr>
          <w:p>
            <w:pPr>
              <w:bidi w:val="0"/>
              <w:rPr>
                <w:rFonts w:hint="default"/>
                <w:sz w:val="21"/>
                <w:szCs w:val="21"/>
                <w:lang w:val="en-US" w:eastAsia="zh-CN"/>
              </w:rPr>
            </w:pPr>
          </w:p>
        </w:tc>
        <w:tc>
          <w:tcPr>
            <w:tcW w:w="2370" w:type="dxa"/>
            <w:vMerge w:val="restart"/>
            <w:vAlign w:val="center"/>
          </w:tcPr>
          <w:p>
            <w:pPr>
              <w:bidi w:val="0"/>
              <w:jc w:val="both"/>
              <w:rPr>
                <w:rFonts w:hint="default"/>
                <w:sz w:val="21"/>
                <w:szCs w:val="21"/>
                <w:lang w:val="en-US" w:eastAsia="zh-CN"/>
              </w:rPr>
            </w:pPr>
            <w:r>
              <w:rPr>
                <w:rFonts w:hint="eastAsia"/>
                <w:sz w:val="21"/>
                <w:szCs w:val="21"/>
                <w:lang w:val="en-US" w:eastAsia="zh-CN"/>
              </w:rPr>
              <w:t>4.食品安全事件应对处理情况</w:t>
            </w:r>
          </w:p>
        </w:tc>
        <w:tc>
          <w:tcPr>
            <w:tcW w:w="4485" w:type="dxa"/>
            <w:vMerge w:val="restart"/>
            <w:vAlign w:val="center"/>
          </w:tcPr>
          <w:p>
            <w:pPr>
              <w:bidi w:val="0"/>
              <w:jc w:val="both"/>
              <w:rPr>
                <w:rFonts w:hint="eastAsia"/>
                <w:sz w:val="21"/>
                <w:szCs w:val="21"/>
                <w:lang w:val="en-US" w:eastAsia="zh-CN"/>
              </w:rPr>
            </w:pPr>
            <w:r>
              <w:rPr>
                <w:rFonts w:hint="eastAsia"/>
                <w:sz w:val="21"/>
                <w:szCs w:val="21"/>
                <w:lang w:val="en-US" w:eastAsia="zh-CN"/>
              </w:rPr>
              <w:t>重点：食品安全事故及舆情应对处置预案和学校安全风险防控流程建设情况</w:t>
            </w:r>
          </w:p>
        </w:tc>
        <w:tc>
          <w:tcPr>
            <w:tcW w:w="4245" w:type="dxa"/>
          </w:tcPr>
          <w:p>
            <w:pPr>
              <w:bidi w:val="0"/>
              <w:rPr>
                <w:rFonts w:hint="default"/>
                <w:sz w:val="18"/>
                <w:szCs w:val="18"/>
                <w:lang w:val="en-US" w:eastAsia="zh-CN"/>
              </w:rPr>
            </w:pPr>
            <w:r>
              <w:rPr>
                <w:rFonts w:hint="eastAsia"/>
                <w:sz w:val="18"/>
                <w:szCs w:val="18"/>
                <w:lang w:val="en-US" w:eastAsia="zh-CN"/>
              </w:rPr>
              <w:t>1.食品安全各项制度建立情况；</w:t>
            </w:r>
          </w:p>
        </w:tc>
        <w:tc>
          <w:tcPr>
            <w:tcW w:w="3480" w:type="dxa"/>
            <w:vMerge w:val="restart"/>
            <w:vAlign w:val="center"/>
          </w:tcPr>
          <w:p>
            <w:pPr>
              <w:bidi w:val="0"/>
              <w:jc w:val="center"/>
              <w:rPr>
                <w:rFonts w:hint="eastAsia"/>
                <w:sz w:val="21"/>
                <w:szCs w:val="21"/>
                <w:lang w:val="en-US" w:eastAsia="zh-CN"/>
              </w:rPr>
            </w:pPr>
            <w:r>
              <w:rPr>
                <w:rFonts w:hint="eastAsia"/>
                <w:sz w:val="18"/>
                <w:szCs w:val="18"/>
                <w:lang w:val="en-US" w:eastAsia="zh-CN"/>
              </w:rPr>
              <w:t>资料备查、现场抽查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1335" w:type="dxa"/>
            <w:vMerge w:val="continue"/>
          </w:tcPr>
          <w:p>
            <w:pPr>
              <w:bidi w:val="0"/>
              <w:rPr>
                <w:rFonts w:hint="default"/>
                <w:sz w:val="21"/>
                <w:szCs w:val="21"/>
                <w:lang w:val="en-US" w:eastAsia="zh-CN"/>
              </w:rPr>
            </w:pPr>
          </w:p>
        </w:tc>
        <w:tc>
          <w:tcPr>
            <w:tcW w:w="2370" w:type="dxa"/>
            <w:vMerge w:val="continue"/>
          </w:tcPr>
          <w:p>
            <w:pPr>
              <w:bidi w:val="0"/>
              <w:rPr>
                <w:rFonts w:hint="eastAsia"/>
                <w:sz w:val="21"/>
                <w:szCs w:val="21"/>
                <w:lang w:val="en-US" w:eastAsia="zh-CN"/>
              </w:rPr>
            </w:pPr>
          </w:p>
        </w:tc>
        <w:tc>
          <w:tcPr>
            <w:tcW w:w="4485" w:type="dxa"/>
            <w:vMerge w:val="continue"/>
          </w:tcPr>
          <w:p>
            <w:pPr>
              <w:bidi w:val="0"/>
              <w:rPr>
                <w:rFonts w:hint="eastAsia"/>
                <w:sz w:val="21"/>
                <w:szCs w:val="21"/>
                <w:lang w:val="en-US" w:eastAsia="zh-CN"/>
              </w:rPr>
            </w:pPr>
          </w:p>
        </w:tc>
        <w:tc>
          <w:tcPr>
            <w:tcW w:w="4245" w:type="dxa"/>
          </w:tcPr>
          <w:p>
            <w:pPr>
              <w:bidi w:val="0"/>
              <w:rPr>
                <w:rFonts w:hint="default"/>
                <w:sz w:val="18"/>
                <w:szCs w:val="18"/>
                <w:lang w:val="en-US" w:eastAsia="zh-CN"/>
              </w:rPr>
            </w:pPr>
            <w:r>
              <w:rPr>
                <w:rFonts w:hint="eastAsia"/>
                <w:sz w:val="18"/>
                <w:szCs w:val="18"/>
                <w:lang w:val="en-US" w:eastAsia="zh-CN"/>
              </w:rPr>
              <w:t>2.食品安全事故及舆情应对处置预案及演练情况；</w:t>
            </w:r>
          </w:p>
        </w:tc>
        <w:tc>
          <w:tcPr>
            <w:tcW w:w="3480" w:type="dxa"/>
            <w:vMerge w:val="continue"/>
          </w:tcPr>
          <w:p>
            <w:pPr>
              <w:bidi w:val="0"/>
              <w:rPr>
                <w:rFonts w:hint="eastAsia"/>
                <w:sz w:val="21"/>
                <w:szCs w:val="21"/>
                <w:lang w:val="en-US" w:eastAsia="zh-CN"/>
              </w:rPr>
            </w:pPr>
          </w:p>
        </w:tc>
      </w:tr>
    </w:tbl>
    <w:p>
      <w:pPr>
        <w:spacing w:line="600" w:lineRule="exact"/>
        <w:jc w:val="left"/>
        <w:rPr>
          <w:rFonts w:hint="eastAsia" w:ascii="方正仿宋_GBK" w:hAnsi="方正仿宋_GBK" w:cs="方正仿宋_GBK"/>
          <w:spacing w:val="-6"/>
          <w:sz w:val="24"/>
          <w:szCs w:val="24"/>
          <w:lang w:val="en-US" w:eastAsia="zh-CN"/>
        </w:rPr>
      </w:pPr>
      <w:r>
        <w:rPr>
          <w:rFonts w:hint="eastAsia" w:ascii="方正仿宋_GBK" w:hAnsi="方正仿宋_GBK" w:cs="方正仿宋_GBK"/>
          <w:spacing w:val="-6"/>
          <w:sz w:val="24"/>
          <w:szCs w:val="24"/>
          <w:lang w:eastAsia="zh-CN"/>
        </w:rPr>
        <w:t>备注：</w:t>
      </w:r>
      <w:r>
        <w:rPr>
          <w:rFonts w:hint="eastAsia" w:ascii="方正仿宋_GBK" w:hAnsi="方正仿宋_GBK" w:cs="方正仿宋_GBK"/>
          <w:spacing w:val="-6"/>
          <w:sz w:val="24"/>
          <w:szCs w:val="24"/>
          <w:lang w:val="en-US" w:eastAsia="zh-CN"/>
        </w:rPr>
        <w:t>1.材料报送要求：请各校园按照规定时间，以学校名命名文件夹，打包统一发送至指定邮箱。</w:t>
      </w:r>
    </w:p>
    <w:p>
      <w:pPr>
        <w:numPr>
          <w:ilvl w:val="0"/>
          <w:numId w:val="0"/>
        </w:numPr>
        <w:spacing w:line="600" w:lineRule="exact"/>
        <w:ind w:leftChars="200"/>
        <w:jc w:val="left"/>
      </w:pPr>
      <w:r>
        <w:rPr>
          <w:rFonts w:hint="eastAsia" w:ascii="方正仿宋_GBK" w:hAnsi="方正仿宋_GBK" w:cs="方正仿宋_GBK"/>
          <w:spacing w:val="-6"/>
          <w:sz w:val="24"/>
          <w:szCs w:val="24"/>
          <w:lang w:val="en-US" w:eastAsia="zh-CN"/>
        </w:rPr>
        <w:t>2.各校园未要求上报资料请按任务清单，分类收集整理存档，备查；并务必通过微信、QQ等方式宣传的资料可以拍照、截屏、打印等方式留存。</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4A1573"/>
    <w:rsid w:val="036006C9"/>
    <w:rsid w:val="065E1C11"/>
    <w:rsid w:val="07D638FB"/>
    <w:rsid w:val="07E62DE2"/>
    <w:rsid w:val="0CA803A9"/>
    <w:rsid w:val="107F4241"/>
    <w:rsid w:val="125A0AF1"/>
    <w:rsid w:val="13AB020A"/>
    <w:rsid w:val="145D471C"/>
    <w:rsid w:val="19AB47BE"/>
    <w:rsid w:val="1B6C3140"/>
    <w:rsid w:val="1BD62D75"/>
    <w:rsid w:val="1D601DA1"/>
    <w:rsid w:val="1E077BED"/>
    <w:rsid w:val="2093650F"/>
    <w:rsid w:val="20C841BD"/>
    <w:rsid w:val="21BD3D91"/>
    <w:rsid w:val="22CD4B35"/>
    <w:rsid w:val="2C1911BE"/>
    <w:rsid w:val="2D6A0F63"/>
    <w:rsid w:val="2DEF59EF"/>
    <w:rsid w:val="316B2929"/>
    <w:rsid w:val="31AA7A7D"/>
    <w:rsid w:val="360230CB"/>
    <w:rsid w:val="36797734"/>
    <w:rsid w:val="380421F2"/>
    <w:rsid w:val="3FD65524"/>
    <w:rsid w:val="465D6B5B"/>
    <w:rsid w:val="4A594DF1"/>
    <w:rsid w:val="4AB80F27"/>
    <w:rsid w:val="4C581A16"/>
    <w:rsid w:val="4EFF6A36"/>
    <w:rsid w:val="4F7010E9"/>
    <w:rsid w:val="58FD3D44"/>
    <w:rsid w:val="638D702A"/>
    <w:rsid w:val="64910C8D"/>
    <w:rsid w:val="67602840"/>
    <w:rsid w:val="681C45D6"/>
    <w:rsid w:val="68B6023D"/>
    <w:rsid w:val="691666B7"/>
    <w:rsid w:val="70AD4E72"/>
    <w:rsid w:val="75677D14"/>
    <w:rsid w:val="795F7C8D"/>
    <w:rsid w:val="7A4A1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2019-05-13T01:41:00Z</dcterms:created>
  <dc:creator>das</dc:creator>
  <cp:lastModifiedBy>Acer</cp:lastModifiedBy>
  <cp:lastPrinted>2019-05-21T07:39:40Z</cp:lastPrinted>
  <dcterms:modified xsi:type="dcterms:W3CDTF">2019-05-21T07:39:46Z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ies>
</file>