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default" w:ascii="Times New Roman" w:hAnsi="Times New Roman" w:eastAsia="黑体" w:cs="Times New Roman"/>
          <w:color w:val="0000FF"/>
          <w:szCs w:val="24"/>
        </w:rPr>
      </w:pPr>
    </w:p>
    <w:tbl>
      <w:tblPr>
        <w:tblStyle w:val="9"/>
        <w:tblpPr w:leftFromText="180" w:rightFromText="180" w:vertAnchor="page" w:horzAnchor="page" w:tblpX="1327" w:tblpY="2523"/>
        <w:tblOverlap w:val="never"/>
        <w:tblW w:w="9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9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jc w:val="distribute"/>
              <w:textAlignment w:val="auto"/>
              <w:rPr>
                <w:rFonts w:hint="default" w:ascii="Times New Roman" w:hAnsi="Times New Roman" w:eastAsia="方正小标宋_GBK" w:cs="Times New Roman"/>
                <w:bCs/>
                <w:color w:val="FF0000"/>
                <w:spacing w:val="0"/>
                <w:w w:val="45"/>
                <w:sz w:val="12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color w:val="FF0000"/>
                <w:spacing w:val="0"/>
                <w:w w:val="45"/>
                <w:sz w:val="120"/>
              </w:rPr>
              <w:t>渝中区</w:t>
            </w:r>
            <w:r>
              <w:rPr>
                <w:rFonts w:hint="default" w:ascii="Times New Roman" w:hAnsi="Times New Roman" w:eastAsia="方正小标宋_GBK" w:cs="Times New Roman"/>
                <w:bCs/>
                <w:color w:val="FF0000"/>
                <w:spacing w:val="0"/>
                <w:w w:val="45"/>
                <w:sz w:val="120"/>
                <w:lang w:eastAsia="zh-CN"/>
              </w:rPr>
              <w:t>教育系统党史学习教育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9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jc w:val="distribute"/>
              <w:textAlignment w:val="auto"/>
              <w:rPr>
                <w:rFonts w:hint="default" w:ascii="Times New Roman" w:hAnsi="Times New Roman" w:eastAsia="方正小标宋_GBK" w:cs="Times New Roman"/>
                <w:bCs/>
                <w:color w:val="FF0000"/>
                <w:spacing w:val="0"/>
                <w:w w:val="45"/>
                <w:sz w:val="120"/>
                <w:vertAlign w:val="baseline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color w:val="FF0000"/>
                <w:spacing w:val="0"/>
                <w:w w:val="50"/>
                <w:sz w:val="120"/>
              </w:rPr>
              <w:t>领导小组办公室文件</w:t>
            </w:r>
          </w:p>
        </w:tc>
      </w:tr>
    </w:tbl>
    <w:p>
      <w:pPr>
        <w:pStyle w:val="7"/>
        <w:ind w:left="0" w:leftChars="0" w:firstLine="0" w:firstLineChars="0"/>
        <w:rPr>
          <w:rFonts w:hint="default" w:ascii="Times New Roman" w:hAnsi="Times New Roman" w:eastAsia="黑体" w:cs="Times New Roman"/>
          <w:color w:val="0000FF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仿宋_GB2312" w:cs="Times New Roman"/>
          <w:color w:val="auto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367030</wp:posOffset>
                </wp:positionV>
                <wp:extent cx="485775" cy="4762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cs="Times New Roman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cs="Times New Roman"/>
                                <w:color w:val="FF0000"/>
                                <w:sz w:val="52"/>
                                <w:szCs w:val="52"/>
                              </w:rPr>
                              <w:t>★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15pt;margin-top:28.9pt;height:37.5pt;width:38.25pt;z-index:-251650048;mso-width-relative:page;mso-height-relative:page;" filled="f" stroked="f" coordsize="21600,21600" o:gfxdata="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eRn4tgAAAAKAQAADwAAAAAAAAABACAAAAAiAAAAZHJzL2Rvd25y&#10;ZXYueG1sUEsBAhQAFAAAAAgAh07iQPbWc77FAQAAgQ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cs="Times New Roman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hint="eastAsia" w:cs="Times New Roman"/>
                          <w:color w:val="FF0000"/>
                          <w:sz w:val="52"/>
                          <w:szCs w:val="52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渝中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教学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组办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6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6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3306"/>
          <w:tab w:val="center" w:pos="4212"/>
        </w:tabs>
        <w:kinsoku/>
        <w:wordWrap/>
        <w:overflowPunct/>
        <w:topLinePunct w:val="0"/>
        <w:autoSpaceDE/>
        <w:autoSpaceDN/>
        <w:bidi w:val="0"/>
        <w:spacing w:line="600" w:lineRule="exact"/>
        <w:ind w:left="0" w:right="0" w:rightChars="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274320</wp:posOffset>
                </wp:positionV>
                <wp:extent cx="2561590" cy="24765"/>
                <wp:effectExtent l="0" t="13970" r="10160" b="184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1590" cy="2476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pt;margin-top:21.6pt;height:1.95pt;width:201.7pt;z-index:251667456;mso-width-relative:page;mso-height-relative:page;" filled="f" stroked="t" coordsize="21600,21600" o:gfxdata="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tkCsE2AAAAAgBAAAPAAAAAAAAAAEAIAAAACIAAABkcnMvZG93bnJldi54&#10;bWxQSwECFAAUAAAACACHTuJAKgkCXvoBAADpAwAADgAAAAAAAAABACAAAAAnAQAAZHJzL2Uyb0Rv&#10;Yy54bWxQSwUGAAAAAAYABgBZAQAAk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299085</wp:posOffset>
                </wp:positionV>
                <wp:extent cx="2589530" cy="3810"/>
                <wp:effectExtent l="0" t="13970" r="1270" b="2032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9530" cy="381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8pt;margin-top:23.55pt;height:0.3pt;width:203.9pt;z-index:251668480;mso-width-relative:page;mso-height-relative:page;" filled="f" stroked="t" coordsize="21600,21600" o:gfxdata="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sBESDYAAAACQEAAA8AAAAAAAAAAQAgAAAAIgAAAGRycy9kb3ducmV2&#10;LnhtbFBLAQIUABQAAAAIAIdO4kCqj6oz/AEAAOgDAAAOAAAAAAAAAAEAIAAAACcBAABkcnMvZTJv&#10;RG9jLnhtbFBLBQYAAAAABgAGAFkBAACV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-6"/>
          <w:sz w:val="44"/>
          <w:szCs w:val="44"/>
          <w:lang w:val="en-US" w:eastAsia="zh-CN"/>
        </w:rPr>
        <w:t>渝中区教育系统党史学习教育领导小组办公室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rightChars="0" w:firstLine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pacing w:val="-6"/>
          <w:sz w:val="44"/>
          <w:szCs w:val="44"/>
          <w:lang w:val="en-US" w:eastAsia="zh-CN"/>
        </w:rPr>
        <w:t>关于转发《关于开展“奋斗百年路  光影寄深情”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pacing w:val="-6"/>
          <w:sz w:val="44"/>
          <w:szCs w:val="44"/>
          <w:lang w:val="en-US" w:eastAsia="zh-CN"/>
        </w:rPr>
        <w:t>党史学习教育短视频展播活动的通知》的通知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ascii="Times New Roman" w:hAnsi="Times New Roman" w:eastAsia="方正小标宋_GBK" w:cs="方正小标宋_GBK"/>
          <w:spacing w:val="-6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委属各基层党组织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sz w:val="32"/>
          <w:szCs w:val="32"/>
        </w:rPr>
        <w:t>现将《关于开展“奋斗百年路  光影寄深情”党史学习教育短视频展播活动的通知》转发给你们，请结合实际，在7月23日之前按要求完成。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（如作品太大，可用U盘拷贝后交到8011室）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u w:val="single"/>
          <w:shd w:val="clear" w:color="auto" w:fill="FFFFFF"/>
        </w:rPr>
      </w:pPr>
      <w:r>
        <w:rPr>
          <w:rFonts w:hint="eastAsia" w:ascii="方正仿宋_GBK" w:hAnsi="方正楷体_GBK" w:eastAsia="方正仿宋_GBK" w:cs="方正楷体_GBK"/>
          <w:sz w:val="32"/>
          <w:szCs w:val="32"/>
          <w:shd w:val="clear" w:color="auto" w:fill="FFFFFF"/>
        </w:rPr>
        <w:t>作品征集邮箱：</w:t>
      </w:r>
      <w:r>
        <w:fldChar w:fldCharType="begin"/>
      </w:r>
      <w:r>
        <w:instrText xml:space="preserve"> HYPERLINK "mailto:369036296@qq.com" </w:instrText>
      </w:r>
      <w:r>
        <w:fldChar w:fldCharType="separate"/>
      </w:r>
      <w:r>
        <w:rPr>
          <w:rStyle w:val="11"/>
          <w:rFonts w:hint="eastAsia" w:ascii="方正仿宋_GBK" w:hAnsi="Times New Roman" w:eastAsia="方正仿宋_GBK" w:cs="方正仿宋_GBK"/>
          <w:sz w:val="32"/>
          <w:szCs w:val="32"/>
          <w:shd w:val="clear" w:color="auto" w:fill="FFFFFF"/>
        </w:rPr>
        <w:t>369036296@qq.com</w:t>
      </w:r>
      <w:r>
        <w:rPr>
          <w:rStyle w:val="11"/>
          <w:rFonts w:hint="eastAsia" w:ascii="方正仿宋_GBK" w:hAnsi="Times New Roman" w:eastAsia="方正仿宋_GBK" w:cs="方正仿宋_GBK"/>
          <w:sz w:val="32"/>
          <w:szCs w:val="32"/>
          <w:shd w:val="clear" w:color="auto" w:fill="FFFFFF"/>
        </w:rPr>
        <w:fldChar w:fldCharType="end"/>
      </w:r>
      <w:r>
        <w:rPr>
          <w:rFonts w:hint="eastAsia" w:ascii="方正仿宋_GBK" w:hAnsi="Times New Roman" w:eastAsia="方正仿宋_GBK" w:cs="方正仿宋_GBK"/>
          <w:sz w:val="32"/>
          <w:szCs w:val="32"/>
          <w:u w:val="single"/>
          <w:shd w:val="clear" w:color="auto" w:fill="FFFFFF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方正仿宋_GBK" w:hAnsi="Times New Roman" w:eastAsia="方正仿宋_GBK" w:cs="方正仿宋_GBK"/>
          <w:sz w:val="32"/>
          <w:szCs w:val="32"/>
          <w:u w:val="single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联系人：熊希    联系电话：63713411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渝中区教育系统党史学习教育领导小组办公室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2021年7月1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pStyle w:val="2"/>
        <w:ind w:firstLine="640" w:firstLineChars="200"/>
        <w:rPr>
          <w:rFonts w:hint="eastAsia" w:eastAsia="方正仿宋_GBK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（主动公开）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color w:val="000000" w:themeColor="text1"/>
          <w:spacing w:val="-2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pacing w:val="-2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关于开展“奋斗百年路  光影寄深情”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color w:val="000000" w:themeColor="text1"/>
          <w:spacing w:val="-2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党史学习教育</w:t>
      </w:r>
      <w:r>
        <w:rPr>
          <w:rFonts w:hint="eastAsia" w:ascii="Times New Roman" w:hAnsi="Times New Roman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短视频展播活动的通知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区委各部委，区级国家机关各部门，各管委会、街道，各人民团体，区管事业单位、区属重点国有企业：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认真贯彻落实习近平总书记“七一”重要讲话精神，更加扎实深入开展好党史学习教育，充分展示全区上下学习教育工作积极成效，生动反映我区党史学习教育工作浓厚氛围，中共渝中区委宣传部、渝中区融媒体中心将联合开展“奋斗百年路  光影寄深情”党史学习教育短视频展播活动。现将有关事宜通知如下：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一、展播时间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2021年8月—9月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2021年7月9日—23日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三、展播平台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“重庆渝中”APP、“重庆渝中”政务抖音号、渝中区融媒体中心视频号，区属各单位新媒体矩阵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四、作品征集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方正楷体_GBK" w:hAnsi="方正楷体_GBK" w:eastAsia="方正楷体_GBK" w:cs="方正楷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（一）作品主题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 庆祝中国共产党成立100周年主题快闪活动；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 党史学习教育学习、研讨、现场观摩等活动；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 本系统、单位、辖区老党员、老同志、先进模范讲党史故事、话初心使命；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 展示庆祝中国共产党成立100周年及党史学习教育浓厚氛围。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方正楷体_GBK" w:hAnsi="方正楷体_GBK" w:eastAsia="方正楷体_GBK" w:cs="方正楷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 作品时长原则上5分钟左右；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 作品为反映工作或活动的综合视频，单项工作或活动视频不纳入征集展播范围；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 提交作品为完成剪辑制作包装的成片，片头、唱词字幕、片尾完整、规范，不添加角标；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 作品提交单位对作品内容的真实性负责，领导的画面不得超过总时长的四分之一；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5. 区委宣传部、区融媒体中心负责对作品进行审核，对不符合公开播出要求的作品沟通提交单位修改，修改仍不合格的不纳入征集展播范围。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方正楷体_GBK" w:hAnsi="方正楷体_GBK" w:eastAsia="方正楷体_GBK" w:cs="方正楷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 作品采用横屏16:9格式拍摄制作（不接收竖屏格式作品）；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 作品为1080P高清像素【MP4、MOV、M4V等均可】；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 提交作品需附300字左右内容阐述（Wrod文档）。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方正仿宋_GBK" w:cs="方正仿宋_GBK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-60325</wp:posOffset>
            </wp:positionV>
            <wp:extent cx="1196975" cy="1183005"/>
            <wp:effectExtent l="0" t="0" r="317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-37465</wp:posOffset>
            </wp:positionV>
            <wp:extent cx="1147445" cy="1147445"/>
            <wp:effectExtent l="0" t="0" r="0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工作层面参考作品          主题快闪参考视频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五、版权声明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 展播活动主办单位有权对征集作品进行修改和二次创作；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 提交作品单位负责对作品音乐、图片、图像等版权负责，由此产生的侵权责任由创作生产（提交）单位负责；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 作品版权归创作生产（提交）单位所有。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中共渝中区委宣传部   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渝中区融媒体中心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2021年7月7日</w:t>
      </w:r>
    </w:p>
    <w:p>
      <w:pPr>
        <w:rPr>
          <w:b/>
        </w:rPr>
      </w:pPr>
    </w:p>
    <w:sectPr>
      <w:footerReference r:id="rId3" w:type="default"/>
      <w:pgSz w:w="11906" w:h="16838"/>
      <w:pgMar w:top="1587" w:right="1417" w:bottom="1587" w:left="1417" w:header="851" w:footer="1417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77"/>
    <w:rsid w:val="00157F77"/>
    <w:rsid w:val="00691586"/>
    <w:rsid w:val="007A6613"/>
    <w:rsid w:val="008526B7"/>
    <w:rsid w:val="00942024"/>
    <w:rsid w:val="00E01CE6"/>
    <w:rsid w:val="00E1098C"/>
    <w:rsid w:val="00F13C9C"/>
    <w:rsid w:val="00F21D32"/>
    <w:rsid w:val="02471D23"/>
    <w:rsid w:val="035931DA"/>
    <w:rsid w:val="05061292"/>
    <w:rsid w:val="14DC57EF"/>
    <w:rsid w:val="17650763"/>
    <w:rsid w:val="18FD32D2"/>
    <w:rsid w:val="1D6908DA"/>
    <w:rsid w:val="1E853B46"/>
    <w:rsid w:val="20D27828"/>
    <w:rsid w:val="24C47389"/>
    <w:rsid w:val="24F3003C"/>
    <w:rsid w:val="2AEB5B3B"/>
    <w:rsid w:val="2B9F215A"/>
    <w:rsid w:val="2C9B6B3C"/>
    <w:rsid w:val="2D765B5A"/>
    <w:rsid w:val="2EF810FF"/>
    <w:rsid w:val="2F3E7614"/>
    <w:rsid w:val="32D243F7"/>
    <w:rsid w:val="344832AC"/>
    <w:rsid w:val="34AD2B64"/>
    <w:rsid w:val="36917467"/>
    <w:rsid w:val="369D2647"/>
    <w:rsid w:val="3D0A73CA"/>
    <w:rsid w:val="3DA91049"/>
    <w:rsid w:val="40183294"/>
    <w:rsid w:val="44C160B8"/>
    <w:rsid w:val="4921158B"/>
    <w:rsid w:val="49BA43CB"/>
    <w:rsid w:val="49D6408F"/>
    <w:rsid w:val="4B995FEE"/>
    <w:rsid w:val="527D042F"/>
    <w:rsid w:val="52DB568C"/>
    <w:rsid w:val="550B1AE6"/>
    <w:rsid w:val="57A357CC"/>
    <w:rsid w:val="5A7344C9"/>
    <w:rsid w:val="5C7A3D64"/>
    <w:rsid w:val="5DB637C8"/>
    <w:rsid w:val="62865FC5"/>
    <w:rsid w:val="62AA2540"/>
    <w:rsid w:val="66D708E0"/>
    <w:rsid w:val="67F560CE"/>
    <w:rsid w:val="68221D1E"/>
    <w:rsid w:val="69425120"/>
    <w:rsid w:val="6A424DAD"/>
    <w:rsid w:val="6B9E2939"/>
    <w:rsid w:val="6D9B040D"/>
    <w:rsid w:val="6ECC7D33"/>
    <w:rsid w:val="705C0A1D"/>
    <w:rsid w:val="71376100"/>
    <w:rsid w:val="727662DE"/>
    <w:rsid w:val="736436F2"/>
    <w:rsid w:val="76092B33"/>
    <w:rsid w:val="76201FEF"/>
    <w:rsid w:val="76256221"/>
    <w:rsid w:val="79BF0953"/>
    <w:rsid w:val="7A11570A"/>
    <w:rsid w:val="7B17498D"/>
    <w:rsid w:val="7DF03DF8"/>
    <w:rsid w:val="7FC3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永中宋体" w:hAnsi="永中宋体" w:eastAsia="方正小标宋_GBK" w:cs="永中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unhideWhenUsed/>
    <w:qFormat/>
    <w:uiPriority w:val="0"/>
    <w:rPr>
      <w:rFonts w:eastAsia="仿宋_GB2312" w:cstheme="minorBidi"/>
      <w:sz w:val="32"/>
      <w:szCs w:val="24"/>
    </w:rPr>
  </w:style>
  <w:style w:type="paragraph" w:styleId="3">
    <w:name w:val="index 6"/>
    <w:basedOn w:val="1"/>
    <w:next w:val="1"/>
    <w:semiHidden/>
    <w:unhideWhenUsed/>
    <w:qFormat/>
    <w:uiPriority w:val="99"/>
    <w:pPr>
      <w:ind w:left="1000" w:leftChars="10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永中宋体" w:hAnsi="永中宋体" w:eastAsia="方正小标宋_GBK" w:cs="永中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正文文本 Char"/>
    <w:link w:val="2"/>
    <w:qFormat/>
    <w:uiPriority w:val="0"/>
    <w:rPr>
      <w:rFonts w:ascii="Calibri" w:hAnsi="Calibri" w:eastAsia="仿宋_GB2312"/>
      <w:sz w:val="32"/>
      <w:szCs w:val="24"/>
    </w:rPr>
  </w:style>
  <w:style w:type="character" w:customStyle="1" w:styleId="14">
    <w:name w:val="正文文本 Char1"/>
    <w:basedOn w:val="10"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ASUSTeK Computer Inc</Company>
  <Pages>4</Pages>
  <Words>652</Words>
  <Characters>711</Characters>
  <Lines>47</Lines>
  <Paragraphs>50</Paragraphs>
  <TotalTime>3</TotalTime>
  <ScaleCrop>false</ScaleCrop>
  <LinksUpToDate>false</LinksUpToDate>
  <CharactersWithSpaces>1313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2021-07-14T06:45:00Z</dcterms:created>
  <dc:creator>User</dc:creator>
  <cp:lastModifiedBy>Acer</cp:lastModifiedBy>
  <cp:lastPrinted>2021-07-14T06:38:00Z</cp:lastPrinted>
  <dcterms:modified xsi:type="dcterms:W3CDTF">2021-07-15T08:25:36Z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